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EC" w:rsidRPr="00F320EC" w:rsidRDefault="00F320EC" w:rsidP="00F320EC">
      <w:pPr>
        <w:tabs>
          <w:tab w:val="clear" w:pos="7813"/>
        </w:tabs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2"/>
          <w:lang w:eastAsia="en-US"/>
        </w:rPr>
      </w:pPr>
      <w:r w:rsidRPr="00F320EC">
        <w:rPr>
          <w:rFonts w:ascii="Times New Roman" w:eastAsia="Calibri" w:hAnsi="Times New Roman"/>
          <w:b/>
          <w:sz w:val="36"/>
          <w:szCs w:val="32"/>
          <w:lang w:eastAsia="en-US"/>
        </w:rPr>
        <w:t xml:space="preserve">Электронный курс по финансовому анализу МСБ для внутреннего обучения специалистов </w:t>
      </w:r>
    </w:p>
    <w:p w:rsidR="00F320EC" w:rsidRPr="00F320EC" w:rsidRDefault="00F320EC" w:rsidP="00F320EC">
      <w:pPr>
        <w:tabs>
          <w:tab w:val="clear" w:pos="7813"/>
        </w:tabs>
        <w:spacing w:after="0" w:line="240" w:lineRule="auto"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F320EC">
        <w:rPr>
          <w:rFonts w:ascii="Times New Roman" w:eastAsia="Calibri" w:hAnsi="Times New Roman"/>
          <w:b/>
          <w:sz w:val="40"/>
          <w:szCs w:val="40"/>
          <w:lang w:eastAsia="en-US"/>
        </w:rPr>
        <w:t xml:space="preserve">«Управленческая отчетность. Баланс. </w:t>
      </w:r>
    </w:p>
    <w:p w:rsidR="00F320EC" w:rsidRPr="00F320EC" w:rsidRDefault="00F320EC" w:rsidP="00F320EC">
      <w:pPr>
        <w:tabs>
          <w:tab w:val="clear" w:pos="7813"/>
        </w:tabs>
        <w:spacing w:after="0" w:line="240" w:lineRule="auto"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F320EC">
        <w:rPr>
          <w:rFonts w:ascii="Times New Roman" w:eastAsia="Calibri" w:hAnsi="Times New Roman"/>
          <w:b/>
          <w:sz w:val="40"/>
          <w:szCs w:val="40"/>
          <w:lang w:eastAsia="en-US"/>
        </w:rPr>
        <w:t>Отчет о прибылях и убытках»</w:t>
      </w:r>
    </w:p>
    <w:p w:rsidR="00295F2F" w:rsidRPr="00DF7CA0" w:rsidRDefault="00295F2F">
      <w:pPr>
        <w:rPr>
          <w:sz w:val="10"/>
          <w:szCs w:val="10"/>
        </w:rPr>
      </w:pPr>
    </w:p>
    <w:p w:rsidR="00F320EC" w:rsidRPr="00F320EC" w:rsidRDefault="00F320EC" w:rsidP="00F320EC">
      <w:pPr>
        <w:keepNext/>
        <w:keepLines/>
        <w:tabs>
          <w:tab w:val="clear" w:pos="7813"/>
        </w:tabs>
        <w:spacing w:after="0" w:line="240" w:lineRule="auto"/>
        <w:jc w:val="left"/>
        <w:outlineLvl w:val="4"/>
        <w:rPr>
          <w:rFonts w:ascii="Times New Roman" w:eastAsia="Calibri" w:hAnsi="Times New Roman"/>
          <w:b/>
          <w:sz w:val="32"/>
          <w:szCs w:val="24"/>
          <w:lang w:eastAsia="en-US"/>
        </w:rPr>
      </w:pPr>
      <w:r w:rsidRPr="00F320EC">
        <w:rPr>
          <w:rFonts w:ascii="Times New Roman" w:eastAsia="Calibri" w:hAnsi="Times New Roman"/>
          <w:b/>
          <w:sz w:val="32"/>
          <w:szCs w:val="24"/>
          <w:lang w:eastAsia="en-US"/>
        </w:rPr>
        <w:t xml:space="preserve">Описание </w:t>
      </w:r>
    </w:p>
    <w:p w:rsidR="00F320EC" w:rsidRPr="00F320EC" w:rsidRDefault="00F320EC" w:rsidP="00F320EC">
      <w:pPr>
        <w:keepNext/>
        <w:keepLines/>
        <w:tabs>
          <w:tab w:val="clear" w:pos="7813"/>
        </w:tabs>
        <w:spacing w:after="0" w:line="240" w:lineRule="auto"/>
        <w:jc w:val="left"/>
        <w:outlineLvl w:val="4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Данный ку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рс вкл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ючает в себя - к</w:t>
      </w:r>
      <w:r w:rsidRPr="00F320EC">
        <w:rPr>
          <w:rFonts w:ascii="Times New Roman" w:eastAsia="Calibri" w:hAnsi="Times New Roman"/>
          <w:sz w:val="24"/>
          <w:szCs w:val="24"/>
          <w:lang w:eastAsia="en-US"/>
        </w:rPr>
        <w:t>ейсы, задачи, викторина, тесты, другой актуальный и практический материал по</w:t>
      </w:r>
      <w:r>
        <w:rPr>
          <w:rFonts w:ascii="Candara" w:hAnsi="Candara"/>
          <w:b/>
          <w:i/>
          <w:color w:val="7F7F7F"/>
          <w:sz w:val="22"/>
          <w:szCs w:val="22"/>
          <w:lang w:eastAsia="en-US"/>
        </w:rPr>
        <w:t xml:space="preserve"> </w:t>
      </w:r>
      <w:r w:rsidRPr="00F320EC">
        <w:rPr>
          <w:rFonts w:ascii="Times New Roman" w:eastAsia="Calibri" w:hAnsi="Times New Roman"/>
          <w:sz w:val="24"/>
          <w:szCs w:val="24"/>
          <w:lang w:eastAsia="en-US"/>
        </w:rPr>
        <w:t>финансовому анализу бизнеса по данным управленческой отчетности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F320EC">
        <w:rPr>
          <w:rFonts w:ascii="Times New Roman" w:eastAsia="Calibri" w:hAnsi="Times New Roman"/>
          <w:sz w:val="24"/>
          <w:szCs w:val="24"/>
          <w:lang w:eastAsia="en-US"/>
        </w:rPr>
        <w:t>Материалы структурированы и полностью готовы к применению. К</w:t>
      </w:r>
      <w:r w:rsidR="00E14F4B">
        <w:rPr>
          <w:rFonts w:ascii="Times New Roman" w:eastAsia="Calibri" w:hAnsi="Times New Roman"/>
          <w:sz w:val="24"/>
          <w:szCs w:val="24"/>
          <w:lang w:eastAsia="en-US"/>
        </w:rPr>
        <w:t>урс</w:t>
      </w:r>
      <w:r w:rsidRPr="00F320EC">
        <w:rPr>
          <w:rFonts w:ascii="Times New Roman" w:eastAsia="Calibri" w:hAnsi="Times New Roman"/>
          <w:sz w:val="24"/>
          <w:szCs w:val="24"/>
          <w:lang w:eastAsia="en-US"/>
        </w:rPr>
        <w:t xml:space="preserve"> состоит из более 50 компонентов</w:t>
      </w:r>
      <w:r w:rsidR="00E14F4B">
        <w:rPr>
          <w:rFonts w:ascii="Times New Roman" w:eastAsia="Calibri" w:hAnsi="Times New Roman"/>
          <w:sz w:val="24"/>
          <w:szCs w:val="24"/>
          <w:lang w:eastAsia="en-US"/>
        </w:rPr>
        <w:t xml:space="preserve"> материалов</w:t>
      </w:r>
      <w:r w:rsidRPr="00F320EC">
        <w:rPr>
          <w:rFonts w:ascii="Times New Roman" w:eastAsia="Calibri" w:hAnsi="Times New Roman"/>
          <w:sz w:val="24"/>
          <w:szCs w:val="24"/>
          <w:lang w:eastAsia="en-US"/>
        </w:rPr>
        <w:t xml:space="preserve">. Формат </w:t>
      </w:r>
      <w:proofErr w:type="spellStart"/>
      <w:r w:rsidRPr="00F320EC">
        <w:rPr>
          <w:rFonts w:ascii="Times New Roman" w:eastAsia="Calibri" w:hAnsi="Times New Roman"/>
          <w:sz w:val="24"/>
          <w:szCs w:val="24"/>
          <w:lang w:eastAsia="en-US"/>
        </w:rPr>
        <w:t>Power</w:t>
      </w:r>
      <w:proofErr w:type="spellEnd"/>
      <w:r w:rsidRPr="00F320E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F320EC">
        <w:rPr>
          <w:rFonts w:ascii="Times New Roman" w:eastAsia="Calibri" w:hAnsi="Times New Roman"/>
          <w:sz w:val="24"/>
          <w:szCs w:val="24"/>
          <w:lang w:eastAsia="en-US"/>
        </w:rPr>
        <w:t>Point</w:t>
      </w:r>
      <w:proofErr w:type="spellEnd"/>
      <w:r w:rsidRPr="00F320EC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F320EC">
        <w:rPr>
          <w:rFonts w:ascii="Times New Roman" w:eastAsia="Calibri" w:hAnsi="Times New Roman"/>
          <w:sz w:val="24"/>
          <w:szCs w:val="24"/>
          <w:lang w:eastAsia="en-US"/>
        </w:rPr>
        <w:t>Word</w:t>
      </w:r>
      <w:proofErr w:type="spellEnd"/>
      <w:r w:rsidRPr="00F320EC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F320EC">
        <w:rPr>
          <w:rFonts w:ascii="Times New Roman" w:eastAsia="Calibri" w:hAnsi="Times New Roman"/>
          <w:sz w:val="24"/>
          <w:szCs w:val="24"/>
          <w:lang w:eastAsia="en-US"/>
        </w:rPr>
        <w:t>Excel</w:t>
      </w:r>
      <w:proofErr w:type="spellEnd"/>
      <w:r w:rsidRPr="00F320EC">
        <w:rPr>
          <w:rFonts w:ascii="Times New Roman" w:eastAsia="Calibri" w:hAnsi="Times New Roman"/>
          <w:sz w:val="24"/>
          <w:szCs w:val="24"/>
          <w:lang w:eastAsia="en-US"/>
        </w:rPr>
        <w:t>. Доступ к матер</w:t>
      </w:r>
      <w:r w:rsidR="00E14F4B">
        <w:rPr>
          <w:rFonts w:ascii="Times New Roman" w:eastAsia="Calibri" w:hAnsi="Times New Roman"/>
          <w:sz w:val="24"/>
          <w:szCs w:val="24"/>
          <w:lang w:eastAsia="en-US"/>
        </w:rPr>
        <w:t>иалам подразумевает единовременную</w:t>
      </w:r>
      <w:r w:rsidRPr="00F320EC">
        <w:rPr>
          <w:rFonts w:ascii="Times New Roman" w:eastAsia="Calibri" w:hAnsi="Times New Roman"/>
          <w:sz w:val="24"/>
          <w:szCs w:val="24"/>
          <w:lang w:eastAsia="en-US"/>
        </w:rPr>
        <w:t xml:space="preserve"> оплату, после которой открывается возможность загрузки всех материалов на устройство для дальнейшего собственного обучения в организации.</w:t>
      </w:r>
    </w:p>
    <w:p w:rsidR="00F320EC" w:rsidRPr="00DF7CA0" w:rsidRDefault="00F320EC">
      <w:pPr>
        <w:rPr>
          <w:sz w:val="10"/>
          <w:szCs w:val="10"/>
        </w:rPr>
      </w:pPr>
    </w:p>
    <w:p w:rsidR="00F320EC" w:rsidRDefault="00F320EC" w:rsidP="00F320EC">
      <w:pPr>
        <w:keepNext/>
        <w:keepLines/>
        <w:tabs>
          <w:tab w:val="clear" w:pos="7813"/>
        </w:tabs>
        <w:spacing w:after="0" w:line="240" w:lineRule="auto"/>
        <w:jc w:val="left"/>
        <w:outlineLvl w:val="4"/>
        <w:rPr>
          <w:rFonts w:ascii="Times New Roman" w:eastAsia="Calibri" w:hAnsi="Times New Roman"/>
          <w:b/>
          <w:sz w:val="32"/>
          <w:szCs w:val="24"/>
          <w:lang w:eastAsia="en-US"/>
        </w:rPr>
      </w:pPr>
      <w:r>
        <w:rPr>
          <w:rFonts w:ascii="Times New Roman" w:eastAsia="Calibri" w:hAnsi="Times New Roman"/>
          <w:b/>
          <w:sz w:val="32"/>
          <w:szCs w:val="24"/>
          <w:lang w:eastAsia="en-US"/>
        </w:rPr>
        <w:t>Пользователи</w:t>
      </w:r>
    </w:p>
    <w:p w:rsidR="00F320EC" w:rsidRPr="00F320EC" w:rsidRDefault="00F320EC" w:rsidP="00F320EC">
      <w:pPr>
        <w:tabs>
          <w:tab w:val="clear" w:pos="7813"/>
        </w:tabs>
        <w:spacing w:after="0" w:line="240" w:lineRule="auto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F320EC">
        <w:rPr>
          <w:rFonts w:ascii="Times New Roman" w:eastAsia="Calibri" w:hAnsi="Times New Roman"/>
          <w:sz w:val="24"/>
          <w:szCs w:val="24"/>
          <w:lang w:eastAsia="en-US"/>
        </w:rPr>
        <w:t xml:space="preserve">Кредитные специалисты с начальным опытом работы, клиентские менеджеры для получения базовых знаний в работе с сегментом малого бизнеса; руководители секторами и отделами кредитования, </w:t>
      </w:r>
      <w:proofErr w:type="gramStart"/>
      <w:r w:rsidRPr="00F320EC">
        <w:rPr>
          <w:rFonts w:ascii="Times New Roman" w:eastAsia="Calibri" w:hAnsi="Times New Roman"/>
          <w:sz w:val="24"/>
          <w:szCs w:val="24"/>
          <w:lang w:eastAsia="en-US"/>
        </w:rPr>
        <w:t>риск-менеджеры</w:t>
      </w:r>
      <w:proofErr w:type="gramEnd"/>
      <w:r w:rsidRPr="00F320EC">
        <w:rPr>
          <w:rFonts w:ascii="Times New Roman" w:eastAsia="Calibri" w:hAnsi="Times New Roman"/>
          <w:sz w:val="24"/>
          <w:szCs w:val="24"/>
          <w:lang w:eastAsia="en-US"/>
        </w:rPr>
        <w:t xml:space="preserve">, члены кредитных комитетов, сотрудники службы внутреннего контроля для обеспечения единых стандартов рассмотрения кредитных заявок клиентов малых предприятий, также любые другие сотрудники, участвующие в процессах кредитования бизнеса. </w:t>
      </w:r>
    </w:p>
    <w:p w:rsidR="00F320EC" w:rsidRPr="00F320EC" w:rsidRDefault="00F320EC" w:rsidP="00F320EC">
      <w:pPr>
        <w:keepNext/>
        <w:keepLines/>
        <w:tabs>
          <w:tab w:val="clear" w:pos="7813"/>
        </w:tabs>
        <w:spacing w:after="0" w:line="240" w:lineRule="auto"/>
        <w:jc w:val="left"/>
        <w:outlineLvl w:val="4"/>
        <w:rPr>
          <w:rFonts w:ascii="Times New Roman" w:eastAsia="Calibri" w:hAnsi="Times New Roman"/>
          <w:b/>
          <w:sz w:val="32"/>
          <w:szCs w:val="24"/>
          <w:lang w:eastAsia="en-US"/>
        </w:rPr>
      </w:pPr>
      <w:r w:rsidRPr="00F320EC">
        <w:rPr>
          <w:rFonts w:ascii="Times New Roman" w:eastAsia="Calibri" w:hAnsi="Times New Roman"/>
          <w:b/>
          <w:sz w:val="32"/>
          <w:szCs w:val="24"/>
          <w:lang w:eastAsia="en-US"/>
        </w:rPr>
        <w:t xml:space="preserve"> </w:t>
      </w:r>
    </w:p>
    <w:p w:rsidR="00F320EC" w:rsidRPr="00E14F4B" w:rsidRDefault="00F320EC" w:rsidP="00F320EC">
      <w:pPr>
        <w:keepNext/>
        <w:keepLines/>
        <w:tabs>
          <w:tab w:val="clear" w:pos="7813"/>
        </w:tabs>
        <w:spacing w:after="0" w:line="240" w:lineRule="auto"/>
        <w:jc w:val="left"/>
        <w:outlineLvl w:val="4"/>
        <w:rPr>
          <w:rFonts w:ascii="Times New Roman" w:eastAsia="Calibri" w:hAnsi="Times New Roman"/>
          <w:b/>
          <w:i/>
          <w:sz w:val="32"/>
          <w:szCs w:val="24"/>
          <w:lang w:eastAsia="en-US"/>
        </w:rPr>
      </w:pPr>
      <w:r w:rsidRPr="00E14F4B">
        <w:rPr>
          <w:rFonts w:ascii="Times New Roman" w:eastAsia="Calibri" w:hAnsi="Times New Roman"/>
          <w:b/>
          <w:i/>
          <w:sz w:val="32"/>
          <w:szCs w:val="24"/>
          <w:lang w:eastAsia="en-US"/>
        </w:rPr>
        <w:t>Стоимость – 95 000 руб.</w:t>
      </w:r>
    </w:p>
    <w:p w:rsidR="00F320EC" w:rsidRPr="00DF7CA0" w:rsidRDefault="00F320EC">
      <w:pPr>
        <w:rPr>
          <w:sz w:val="2"/>
          <w:szCs w:val="2"/>
        </w:rPr>
      </w:pPr>
    </w:p>
    <w:p w:rsidR="00F320EC" w:rsidRPr="00F320EC" w:rsidRDefault="00F320EC" w:rsidP="00F320EC">
      <w:pPr>
        <w:tabs>
          <w:tab w:val="clear" w:pos="7813"/>
        </w:tabs>
        <w:spacing w:after="0" w:line="240" w:lineRule="auto"/>
        <w:jc w:val="left"/>
        <w:rPr>
          <w:rFonts w:ascii="Times New Roman" w:eastAsia="Calibri" w:hAnsi="Times New Roman"/>
          <w:b/>
          <w:sz w:val="32"/>
          <w:szCs w:val="24"/>
          <w:lang w:eastAsia="en-US"/>
        </w:rPr>
      </w:pPr>
      <w:r w:rsidRPr="00F320EC">
        <w:rPr>
          <w:rFonts w:ascii="Times New Roman" w:eastAsia="Calibri" w:hAnsi="Times New Roman"/>
          <w:b/>
          <w:sz w:val="32"/>
          <w:szCs w:val="24"/>
          <w:lang w:eastAsia="en-US"/>
        </w:rPr>
        <w:t>Содержание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51"/>
        <w:gridCol w:w="7038"/>
      </w:tblGrid>
      <w:tr w:rsidR="00F320EC" w:rsidTr="00E14F4B">
        <w:tc>
          <w:tcPr>
            <w:tcW w:w="2851" w:type="dxa"/>
            <w:vAlign w:val="center"/>
          </w:tcPr>
          <w:p w:rsidR="00F320EC" w:rsidRPr="00F320EC" w:rsidRDefault="00F320EC" w:rsidP="00F320EC">
            <w:pPr>
              <w:tabs>
                <w:tab w:val="clear" w:pos="7813"/>
                <w:tab w:val="left" w:pos="567"/>
              </w:tabs>
              <w:spacing w:after="0" w:line="240" w:lineRule="auto"/>
              <w:outlineLvl w:val="1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F320EC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ВВЕДЕНИЕ</w:t>
            </w:r>
          </w:p>
        </w:tc>
        <w:tc>
          <w:tcPr>
            <w:tcW w:w="7038" w:type="dxa"/>
          </w:tcPr>
          <w:p w:rsidR="00F320EC" w:rsidRPr="00F320EC" w:rsidRDefault="00F320EC" w:rsidP="003C1A70">
            <w:pPr>
              <w:tabs>
                <w:tab w:val="clear" w:pos="7813"/>
              </w:tabs>
              <w:spacing w:after="0" w:line="240" w:lineRule="auto"/>
              <w:contextualSpacing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- </w:t>
            </w: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Определение управленческой отчетности</w:t>
            </w:r>
          </w:p>
          <w:p w:rsidR="00F320EC" w:rsidRPr="00F320EC" w:rsidRDefault="00F320EC" w:rsidP="003C1A70">
            <w:pPr>
              <w:tabs>
                <w:tab w:val="clear" w:pos="7813"/>
              </w:tabs>
              <w:spacing w:after="0" w:line="240" w:lineRule="auto"/>
              <w:contextualSpacing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- </w:t>
            </w: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Какие отчеты анализируются</w:t>
            </w:r>
          </w:p>
          <w:p w:rsidR="00F320EC" w:rsidRPr="00F320EC" w:rsidRDefault="00F320EC" w:rsidP="003C1A70">
            <w:pPr>
              <w:tabs>
                <w:tab w:val="clear" w:pos="7813"/>
              </w:tabs>
              <w:spacing w:after="0" w:line="240" w:lineRule="auto"/>
              <w:contextualSpacing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- </w:t>
            </w: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Какие ключевые зоны отчетов важны для оценки кредитоспособности бизнеса?</w:t>
            </w:r>
          </w:p>
          <w:p w:rsidR="00F320EC" w:rsidRPr="00F320EC" w:rsidRDefault="00F320EC" w:rsidP="00F2033B">
            <w:pPr>
              <w:tabs>
                <w:tab w:val="clear" w:pos="7813"/>
              </w:tabs>
              <w:spacing w:after="0" w:line="240" w:lineRule="auto"/>
              <w:contextualSpacing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- </w:t>
            </w: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В чем смысл связи отчетов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?</w:t>
            </w:r>
          </w:p>
        </w:tc>
      </w:tr>
      <w:tr w:rsidR="00F320EC" w:rsidTr="00E14F4B">
        <w:tc>
          <w:tcPr>
            <w:tcW w:w="2851" w:type="dxa"/>
            <w:vMerge w:val="restart"/>
            <w:vAlign w:val="center"/>
          </w:tcPr>
          <w:p w:rsidR="00F320EC" w:rsidRPr="00F320EC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</w:pPr>
            <w:r w:rsidRPr="00F320EC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  <w:t xml:space="preserve">МОДУЛЬ №1 </w:t>
            </w:r>
          </w:p>
          <w:p w:rsidR="00F320EC" w:rsidRPr="00F320EC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</w:pPr>
            <w:r w:rsidRPr="00F320EC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  <w:t>БАЛАНС</w:t>
            </w:r>
          </w:p>
          <w:p w:rsidR="00F320EC" w:rsidRPr="00F320EC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F320EC" w:rsidRPr="00F320EC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ОБЪЯСНЯЕМ И РЕШАЕМ ВМЕСТЕ</w:t>
            </w:r>
          </w:p>
          <w:p w:rsidR="00F320EC" w:rsidRPr="00F320EC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F320EC" w:rsidRPr="00F320EC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F320EC" w:rsidRPr="00F320EC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Теоретические карточки, кейсы задачи, примеры</w:t>
            </w:r>
          </w:p>
          <w:p w:rsidR="00F320EC" w:rsidRPr="00F320EC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F320EC" w:rsidRPr="00F320EC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Подробный разбор с объяснениями примеров, кейсов и задач</w:t>
            </w:r>
          </w:p>
        </w:tc>
        <w:tc>
          <w:tcPr>
            <w:tcW w:w="7038" w:type="dxa"/>
          </w:tcPr>
          <w:p w:rsidR="00F2033B" w:rsidRDefault="00F2033B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</w:pPr>
          </w:p>
          <w:p w:rsidR="00F320EC" w:rsidRPr="00F320EC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</w:pPr>
            <w:r w:rsidRPr="00F320EC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  <w:t>Баланс Б</w:t>
            </w:r>
            <w:r w:rsidR="00E14F4B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  <w:t>ЛОК</w:t>
            </w:r>
            <w:r w:rsidRPr="00F320EC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  <w:t xml:space="preserve"> 1. В чем суть управленческого баланса</w:t>
            </w:r>
            <w:r w:rsidR="00E14F4B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  <w:t>?</w:t>
            </w:r>
          </w:p>
          <w:p w:rsidR="00F320EC" w:rsidRPr="00F320EC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F320EC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В 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этом блоке вы</w:t>
            </w: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узнае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те</w:t>
            </w: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:</w:t>
            </w:r>
          </w:p>
          <w:p w:rsidR="00F320EC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-</w:t>
            </w: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ключевые вопросы, </w:t>
            </w:r>
            <w:proofErr w:type="spellStart"/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на</w:t>
            </w:r>
            <w:proofErr w:type="spellEnd"/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которые</w:t>
            </w:r>
            <w:proofErr w:type="spellEnd"/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отвечает</w:t>
            </w:r>
            <w:proofErr w:type="spellEnd"/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баланс</w:t>
            </w:r>
            <w:proofErr w:type="spellEnd"/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; </w:t>
            </w:r>
          </w:p>
          <w:p w:rsidR="00F320EC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- </w:t>
            </w: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структуру управленческого баланса; </w:t>
            </w:r>
          </w:p>
          <w:p w:rsidR="00F320EC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- </w:t>
            </w: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значение собственного капитала; </w:t>
            </w:r>
          </w:p>
          <w:p w:rsidR="00F320EC" w:rsidRPr="00F320EC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- </w:t>
            </w: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профили балансов в разных видах деятельности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.</w:t>
            </w:r>
          </w:p>
          <w:p w:rsidR="00F320EC" w:rsidRPr="00F2033B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i/>
                <w:sz w:val="24"/>
                <w:szCs w:val="24"/>
                <w:lang w:val="ru-RU" w:eastAsia="en-US"/>
              </w:rPr>
            </w:pPr>
            <w:r w:rsidRPr="000C51ED">
              <w:rPr>
                <w:rFonts w:ascii="Times New Roman" w:eastAsia="Calibri" w:hAnsi="Times New Roman"/>
                <w:i/>
                <w:sz w:val="24"/>
                <w:szCs w:val="24"/>
                <w:lang w:val="ru-RU" w:eastAsia="en-US"/>
              </w:rPr>
              <w:t>Разбор</w:t>
            </w:r>
            <w:r w:rsidRPr="000C51ED">
              <w:rPr>
                <w:rFonts w:ascii="Times New Roman" w:eastAsia="Calibri" w:hAnsi="Times New Roman"/>
                <w:i/>
                <w:sz w:val="24"/>
                <w:szCs w:val="24"/>
                <w:lang w:val="ru-RU" w:eastAsia="en-US"/>
              </w:rPr>
              <w:t xml:space="preserve"> пример</w:t>
            </w:r>
            <w:r w:rsidRPr="000C51ED">
              <w:rPr>
                <w:rFonts w:ascii="Times New Roman" w:eastAsia="Calibri" w:hAnsi="Times New Roman"/>
                <w:i/>
                <w:sz w:val="24"/>
                <w:szCs w:val="24"/>
                <w:lang w:val="ru-RU" w:eastAsia="en-US"/>
              </w:rPr>
              <w:t>а и решение</w:t>
            </w:r>
            <w:r w:rsidRPr="000C51ED">
              <w:rPr>
                <w:rFonts w:ascii="Times New Roman" w:eastAsia="Calibri" w:hAnsi="Times New Roman"/>
                <w:i/>
                <w:sz w:val="24"/>
                <w:szCs w:val="24"/>
                <w:lang w:val="ru-RU" w:eastAsia="en-US"/>
              </w:rPr>
              <w:t xml:space="preserve"> задач</w:t>
            </w:r>
            <w:r w:rsidRPr="000C51ED">
              <w:rPr>
                <w:rFonts w:ascii="Times New Roman" w:eastAsia="Calibri" w:hAnsi="Times New Roman"/>
                <w:i/>
                <w:sz w:val="24"/>
                <w:szCs w:val="24"/>
                <w:lang w:val="ru-RU" w:eastAsia="en-US"/>
              </w:rPr>
              <w:t>и</w:t>
            </w:r>
            <w:r w:rsidRPr="000C51ED">
              <w:rPr>
                <w:rFonts w:ascii="Times New Roman" w:eastAsia="Calibri" w:hAnsi="Times New Roman"/>
                <w:i/>
                <w:sz w:val="24"/>
                <w:szCs w:val="24"/>
                <w:lang w:val="ru-RU" w:eastAsia="en-US"/>
              </w:rPr>
              <w:t xml:space="preserve"> на анализ структуры </w:t>
            </w:r>
            <w:proofErr w:type="spellStart"/>
            <w:r w:rsidRPr="000C51ED">
              <w:rPr>
                <w:rFonts w:ascii="Times New Roman" w:eastAsia="Calibri" w:hAnsi="Times New Roman"/>
                <w:i/>
                <w:sz w:val="24"/>
                <w:szCs w:val="24"/>
                <w:lang w:val="ru-RU" w:eastAsia="en-US"/>
              </w:rPr>
              <w:t>баланса</w:t>
            </w:r>
            <w:proofErr w:type="spellEnd"/>
            <w:r w:rsidRPr="000C51ED">
              <w:rPr>
                <w:rFonts w:ascii="Times New Roman" w:eastAsia="Calibri" w:hAnsi="Times New Roman"/>
                <w:i/>
                <w:sz w:val="24"/>
                <w:szCs w:val="24"/>
                <w:lang w:val="ru-RU" w:eastAsia="en-US"/>
              </w:rPr>
              <w:t xml:space="preserve"> и расчет достаточности собственного капитала</w:t>
            </w:r>
            <w:r w:rsidRPr="000C51ED">
              <w:rPr>
                <w:rFonts w:ascii="Times New Roman" w:eastAsia="Calibri" w:hAnsi="Times New Roman"/>
                <w:i/>
                <w:sz w:val="24"/>
                <w:szCs w:val="24"/>
                <w:lang w:val="ru-RU" w:eastAsia="en-US"/>
              </w:rPr>
              <w:t>.</w:t>
            </w:r>
          </w:p>
        </w:tc>
      </w:tr>
      <w:tr w:rsidR="00F320EC" w:rsidTr="00E14F4B">
        <w:tc>
          <w:tcPr>
            <w:tcW w:w="2851" w:type="dxa"/>
            <w:vMerge/>
          </w:tcPr>
          <w:p w:rsidR="00F320EC" w:rsidRPr="00F320EC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038" w:type="dxa"/>
          </w:tcPr>
          <w:p w:rsidR="00F2033B" w:rsidRDefault="00F2033B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</w:pPr>
          </w:p>
          <w:p w:rsidR="00F320EC" w:rsidRPr="000C51ED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</w:pPr>
            <w:r w:rsidRPr="000C51ED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  <w:t>Баланс Б</w:t>
            </w:r>
            <w:r w:rsidR="009963F1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  <w:t xml:space="preserve">ЛОК </w:t>
            </w:r>
            <w:r w:rsidRPr="000C51ED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  <w:t>2. Составление баланса</w:t>
            </w:r>
          </w:p>
          <w:p w:rsidR="00F320EC" w:rsidRPr="00F320EC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0C51ED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В </w:t>
            </w:r>
            <w:r w:rsidR="000C51ED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этом блоке в</w:t>
            </w: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ы узнае</w:t>
            </w:r>
            <w:r w:rsidR="000C51ED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те</w:t>
            </w: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: </w:t>
            </w:r>
          </w:p>
          <w:p w:rsidR="000C51ED" w:rsidRDefault="000C51ED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- </w:t>
            </w:r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принцип формирования статей управленческого баланса, в том числе учет лизинговых операций; </w:t>
            </w:r>
          </w:p>
          <w:p w:rsidR="00F320EC" w:rsidRPr="00F320EC" w:rsidRDefault="000C51ED" w:rsidP="00F2033B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- </w:t>
            </w:r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как составляется управленческий баланс по данным хозяйственных операций бизнеса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.</w:t>
            </w:r>
          </w:p>
          <w:p w:rsidR="00F320EC" w:rsidRDefault="000C51ED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i/>
                <w:sz w:val="24"/>
                <w:szCs w:val="24"/>
                <w:lang w:val="ru-RU" w:eastAsia="en-US"/>
              </w:rPr>
            </w:pPr>
            <w:r w:rsidRPr="000C51ED">
              <w:rPr>
                <w:rFonts w:ascii="Times New Roman" w:eastAsia="Calibri" w:hAnsi="Times New Roman"/>
                <w:i/>
                <w:sz w:val="24"/>
                <w:szCs w:val="24"/>
                <w:lang w:val="ru-RU" w:eastAsia="en-US"/>
              </w:rPr>
              <w:t>Разбор двух</w:t>
            </w:r>
            <w:r w:rsidR="00F320EC" w:rsidRPr="000C51ED">
              <w:rPr>
                <w:rFonts w:ascii="Times New Roman" w:eastAsia="Calibri" w:hAnsi="Times New Roman"/>
                <w:i/>
                <w:sz w:val="24"/>
                <w:szCs w:val="24"/>
                <w:lang w:val="ru-RU" w:eastAsia="en-US"/>
              </w:rPr>
              <w:t xml:space="preserve"> кейс</w:t>
            </w:r>
            <w:r w:rsidRPr="000C51ED">
              <w:rPr>
                <w:rFonts w:ascii="Times New Roman" w:eastAsia="Calibri" w:hAnsi="Times New Roman"/>
                <w:i/>
                <w:sz w:val="24"/>
                <w:szCs w:val="24"/>
                <w:lang w:val="ru-RU" w:eastAsia="en-US"/>
              </w:rPr>
              <w:t>ов</w:t>
            </w:r>
            <w:r w:rsidR="00F320EC" w:rsidRPr="000C51ED">
              <w:rPr>
                <w:rFonts w:ascii="Times New Roman" w:eastAsia="Calibri" w:hAnsi="Times New Roman"/>
                <w:i/>
                <w:sz w:val="24"/>
                <w:szCs w:val="24"/>
                <w:lang w:val="ru-RU" w:eastAsia="en-US"/>
              </w:rPr>
              <w:t xml:space="preserve"> на составление управленческого баланса</w:t>
            </w:r>
          </w:p>
          <w:p w:rsidR="00F2033B" w:rsidRPr="00F2033B" w:rsidRDefault="00F2033B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i/>
                <w:sz w:val="24"/>
                <w:szCs w:val="24"/>
                <w:lang w:val="ru-RU" w:eastAsia="en-US"/>
              </w:rPr>
            </w:pPr>
          </w:p>
        </w:tc>
      </w:tr>
      <w:tr w:rsidR="00F320EC" w:rsidTr="00E14F4B">
        <w:tc>
          <w:tcPr>
            <w:tcW w:w="2851" w:type="dxa"/>
            <w:vMerge/>
          </w:tcPr>
          <w:p w:rsidR="00F320EC" w:rsidRPr="00F320EC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038" w:type="dxa"/>
          </w:tcPr>
          <w:p w:rsidR="00F2033B" w:rsidRDefault="00F2033B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</w:pPr>
          </w:p>
          <w:p w:rsidR="00F320EC" w:rsidRPr="000C51ED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</w:pPr>
            <w:r w:rsidRPr="000C51ED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  <w:t xml:space="preserve">Баланс </w:t>
            </w:r>
            <w:r w:rsidR="000C51ED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  <w:t>Б</w:t>
            </w:r>
            <w:r w:rsidR="009963F1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  <w:t>ЛОК</w:t>
            </w:r>
            <w:r w:rsidRPr="000C51ED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  <w:t xml:space="preserve"> 3. Анализ статей баланса</w:t>
            </w:r>
          </w:p>
          <w:p w:rsidR="00F320EC" w:rsidRPr="00F320EC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0C51ED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В </w:t>
            </w:r>
            <w:r w:rsidR="000C51ED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этом блоке вы</w:t>
            </w: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узнае</w:t>
            </w:r>
            <w:r w:rsidR="000C51ED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те</w:t>
            </w: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: </w:t>
            </w:r>
          </w:p>
          <w:p w:rsidR="00F320EC" w:rsidRPr="00F320EC" w:rsidRDefault="000C51ED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- </w:t>
            </w:r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как анализировать статьи баланса, на что обращать внимание, как выделять риски бизнеса</w:t>
            </w:r>
          </w:p>
          <w:p w:rsidR="00F320EC" w:rsidRPr="00F320EC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F320EC" w:rsidRPr="000C51ED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i/>
                <w:sz w:val="24"/>
                <w:szCs w:val="24"/>
                <w:lang w:val="ru-RU" w:eastAsia="en-US"/>
              </w:rPr>
            </w:pPr>
            <w:r w:rsidRPr="000C51ED">
              <w:rPr>
                <w:rFonts w:ascii="Times New Roman" w:eastAsia="Calibri" w:hAnsi="Times New Roman"/>
                <w:i/>
                <w:sz w:val="24"/>
                <w:szCs w:val="24"/>
                <w:lang w:val="ru-RU" w:eastAsia="en-US"/>
              </w:rPr>
              <w:t>Разб</w:t>
            </w:r>
            <w:r w:rsidR="000C51ED" w:rsidRPr="000C51ED">
              <w:rPr>
                <w:rFonts w:ascii="Times New Roman" w:eastAsia="Calibri" w:hAnsi="Times New Roman"/>
                <w:i/>
                <w:sz w:val="24"/>
                <w:szCs w:val="24"/>
                <w:lang w:val="ru-RU" w:eastAsia="en-US"/>
              </w:rPr>
              <w:t>ор</w:t>
            </w:r>
            <w:r w:rsidRPr="000C51ED">
              <w:rPr>
                <w:rFonts w:ascii="Times New Roman" w:eastAsia="Calibri" w:hAnsi="Times New Roman"/>
                <w:i/>
                <w:sz w:val="24"/>
                <w:szCs w:val="24"/>
                <w:lang w:val="ru-RU" w:eastAsia="en-US"/>
              </w:rPr>
              <w:t xml:space="preserve"> реальн</w:t>
            </w:r>
            <w:r w:rsidR="000C51ED" w:rsidRPr="000C51ED">
              <w:rPr>
                <w:rFonts w:ascii="Times New Roman" w:eastAsia="Calibri" w:hAnsi="Times New Roman"/>
                <w:i/>
                <w:sz w:val="24"/>
                <w:szCs w:val="24"/>
                <w:lang w:val="ru-RU" w:eastAsia="en-US"/>
              </w:rPr>
              <w:t>ого</w:t>
            </w:r>
            <w:r w:rsidRPr="000C51ED">
              <w:rPr>
                <w:rFonts w:ascii="Times New Roman" w:eastAsia="Calibri" w:hAnsi="Times New Roman"/>
                <w:i/>
                <w:sz w:val="24"/>
                <w:szCs w:val="24"/>
                <w:lang w:val="ru-RU" w:eastAsia="en-US"/>
              </w:rPr>
              <w:t xml:space="preserve"> кейс</w:t>
            </w:r>
            <w:r w:rsidR="000C51ED" w:rsidRPr="000C51ED">
              <w:rPr>
                <w:rFonts w:ascii="Times New Roman" w:eastAsia="Calibri" w:hAnsi="Times New Roman"/>
                <w:i/>
                <w:sz w:val="24"/>
                <w:szCs w:val="24"/>
                <w:lang w:val="ru-RU" w:eastAsia="en-US"/>
              </w:rPr>
              <w:t>а</w:t>
            </w:r>
            <w:r w:rsidRPr="000C51ED">
              <w:rPr>
                <w:rFonts w:ascii="Times New Roman" w:eastAsia="Calibri" w:hAnsi="Times New Roman"/>
                <w:i/>
                <w:sz w:val="24"/>
                <w:szCs w:val="24"/>
                <w:lang w:val="ru-RU" w:eastAsia="en-US"/>
              </w:rPr>
              <w:t xml:space="preserve"> </w:t>
            </w:r>
            <w:r w:rsidR="000C51ED" w:rsidRPr="000C51ED">
              <w:rPr>
                <w:rFonts w:ascii="Times New Roman" w:eastAsia="Calibri" w:hAnsi="Times New Roman"/>
                <w:i/>
                <w:sz w:val="24"/>
                <w:szCs w:val="24"/>
                <w:lang w:val="ru-RU" w:eastAsia="en-US"/>
              </w:rPr>
              <w:t>предпринимателя, в котором проводится</w:t>
            </w:r>
            <w:r w:rsidRPr="000C51ED">
              <w:rPr>
                <w:rFonts w:ascii="Times New Roman" w:eastAsia="Calibri" w:hAnsi="Times New Roman"/>
                <w:i/>
                <w:sz w:val="24"/>
                <w:szCs w:val="24"/>
                <w:lang w:val="ru-RU" w:eastAsia="en-US"/>
              </w:rPr>
              <w:t xml:space="preserve"> анализ статей баланса, с</w:t>
            </w:r>
            <w:r w:rsidR="000C51ED" w:rsidRPr="000C51ED">
              <w:rPr>
                <w:rFonts w:ascii="Times New Roman" w:eastAsia="Calibri" w:hAnsi="Times New Roman"/>
                <w:i/>
                <w:sz w:val="24"/>
                <w:szCs w:val="24"/>
                <w:lang w:val="ru-RU" w:eastAsia="en-US"/>
              </w:rPr>
              <w:t>формулированы</w:t>
            </w:r>
            <w:r w:rsidRPr="000C51ED">
              <w:rPr>
                <w:rFonts w:ascii="Times New Roman" w:eastAsia="Calibri" w:hAnsi="Times New Roman"/>
                <w:i/>
                <w:sz w:val="24"/>
                <w:szCs w:val="24"/>
                <w:lang w:val="ru-RU" w:eastAsia="en-US"/>
              </w:rPr>
              <w:t xml:space="preserve"> риски и положительные тенденции бизнеса. </w:t>
            </w:r>
          </w:p>
          <w:p w:rsidR="00F320EC" w:rsidRPr="00F320EC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Анализ статей баланса проводит</w:t>
            </w:r>
            <w:r w:rsidR="000C51ED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ся</w:t>
            </w: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с помощью специально разработанного </w:t>
            </w:r>
            <w:proofErr w:type="gramStart"/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чек-листа</w:t>
            </w:r>
            <w:proofErr w:type="gramEnd"/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. В дальнейшем чек</w:t>
            </w:r>
            <w:r w:rsidR="000C51ED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-</w:t>
            </w: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лист можно использовать для проведения финансового анализа любых клиентов МСБ по данным управленческой отчетности</w:t>
            </w:r>
            <w:r w:rsidR="000C51ED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.</w:t>
            </w:r>
          </w:p>
        </w:tc>
      </w:tr>
      <w:tr w:rsidR="00F320EC" w:rsidTr="00E14F4B">
        <w:tc>
          <w:tcPr>
            <w:tcW w:w="2851" w:type="dxa"/>
            <w:vMerge/>
          </w:tcPr>
          <w:p w:rsidR="00F320EC" w:rsidRPr="00F320EC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038" w:type="dxa"/>
          </w:tcPr>
          <w:p w:rsidR="00F2033B" w:rsidRDefault="00F2033B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</w:pPr>
          </w:p>
          <w:p w:rsidR="00F320EC" w:rsidRPr="00E14F4B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</w:pPr>
            <w:r w:rsidRPr="00E14F4B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  <w:t>Баланс Б</w:t>
            </w:r>
            <w:r w:rsidR="009963F1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  <w:t>ЛОК</w:t>
            </w:r>
            <w:r w:rsidRPr="00E14F4B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  <w:t xml:space="preserve"> 4. Достаточность собственного капитала с учетом кредита, потенциал кредитования по балансу</w:t>
            </w:r>
          </w:p>
          <w:p w:rsidR="00F320EC" w:rsidRPr="00F320EC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0C51ED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В этом блоке </w:t>
            </w:r>
            <w:r w:rsidR="000C51ED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вы</w:t>
            </w: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узнае</w:t>
            </w:r>
            <w:r w:rsidR="000C51ED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те</w:t>
            </w: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: </w:t>
            </w:r>
          </w:p>
          <w:p w:rsidR="000C51ED" w:rsidRDefault="000C51ED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- </w:t>
            </w:r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как определить устойчивость бизнеса с учетом запрашиваемого кредита; </w:t>
            </w:r>
          </w:p>
          <w:p w:rsidR="00F320EC" w:rsidRPr="00F320EC" w:rsidRDefault="000C51ED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- </w:t>
            </w:r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как рассчитать потенциал кредитования для сохранения устойчивости бизнеса</w:t>
            </w:r>
          </w:p>
          <w:p w:rsidR="00F320EC" w:rsidRPr="00F320EC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F320EC" w:rsidRPr="000C51ED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i/>
                <w:sz w:val="24"/>
                <w:szCs w:val="24"/>
                <w:lang w:val="ru-RU" w:eastAsia="en-US"/>
              </w:rPr>
            </w:pPr>
            <w:r w:rsidRPr="000C51ED">
              <w:rPr>
                <w:rFonts w:ascii="Times New Roman" w:eastAsia="Calibri" w:hAnsi="Times New Roman"/>
                <w:i/>
                <w:sz w:val="24"/>
                <w:szCs w:val="24"/>
                <w:lang w:val="ru-RU" w:eastAsia="en-US"/>
              </w:rPr>
              <w:t>Разб</w:t>
            </w:r>
            <w:r w:rsidR="000C51ED" w:rsidRPr="000C51ED">
              <w:rPr>
                <w:rFonts w:ascii="Times New Roman" w:eastAsia="Calibri" w:hAnsi="Times New Roman"/>
                <w:i/>
                <w:sz w:val="24"/>
                <w:szCs w:val="24"/>
                <w:lang w:val="ru-RU" w:eastAsia="en-US"/>
              </w:rPr>
              <w:t xml:space="preserve">ор </w:t>
            </w:r>
            <w:r w:rsidRPr="000C51ED">
              <w:rPr>
                <w:rFonts w:ascii="Times New Roman" w:eastAsia="Calibri" w:hAnsi="Times New Roman"/>
                <w:i/>
                <w:sz w:val="24"/>
                <w:szCs w:val="24"/>
                <w:lang w:val="ru-RU" w:eastAsia="en-US"/>
              </w:rPr>
              <w:t>кейс</w:t>
            </w:r>
            <w:r w:rsidR="000C51ED" w:rsidRPr="000C51ED">
              <w:rPr>
                <w:rFonts w:ascii="Times New Roman" w:eastAsia="Calibri" w:hAnsi="Times New Roman"/>
                <w:i/>
                <w:sz w:val="24"/>
                <w:szCs w:val="24"/>
                <w:lang w:val="ru-RU" w:eastAsia="en-US"/>
              </w:rPr>
              <w:t>а</w:t>
            </w:r>
            <w:r w:rsidRPr="000C51ED">
              <w:rPr>
                <w:rFonts w:ascii="Times New Roman" w:eastAsia="Calibri" w:hAnsi="Times New Roman"/>
                <w:i/>
                <w:sz w:val="24"/>
                <w:szCs w:val="24"/>
                <w:lang w:val="ru-RU" w:eastAsia="en-US"/>
              </w:rPr>
              <w:t>, в котором рассчит</w:t>
            </w:r>
            <w:r w:rsidR="000C51ED" w:rsidRPr="000C51ED">
              <w:rPr>
                <w:rFonts w:ascii="Times New Roman" w:eastAsia="Calibri" w:hAnsi="Times New Roman"/>
                <w:i/>
                <w:sz w:val="24"/>
                <w:szCs w:val="24"/>
                <w:lang w:val="ru-RU" w:eastAsia="en-US"/>
              </w:rPr>
              <w:t>ывается</w:t>
            </w:r>
            <w:r w:rsidRPr="000C51ED">
              <w:rPr>
                <w:rFonts w:ascii="Times New Roman" w:eastAsia="Calibri" w:hAnsi="Times New Roman"/>
                <w:i/>
                <w:sz w:val="24"/>
                <w:szCs w:val="24"/>
                <w:lang w:val="ru-RU" w:eastAsia="en-US"/>
              </w:rPr>
              <w:t xml:space="preserve"> безопасн</w:t>
            </w:r>
            <w:r w:rsidR="000C51ED" w:rsidRPr="000C51ED">
              <w:rPr>
                <w:rFonts w:ascii="Times New Roman" w:eastAsia="Calibri" w:hAnsi="Times New Roman"/>
                <w:i/>
                <w:sz w:val="24"/>
                <w:szCs w:val="24"/>
                <w:lang w:val="ru-RU" w:eastAsia="en-US"/>
              </w:rPr>
              <w:t>ая сумма</w:t>
            </w:r>
            <w:r w:rsidRPr="000C51ED">
              <w:rPr>
                <w:rFonts w:ascii="Times New Roman" w:eastAsia="Calibri" w:hAnsi="Times New Roman"/>
                <w:i/>
                <w:sz w:val="24"/>
                <w:szCs w:val="24"/>
                <w:lang w:val="ru-RU" w:eastAsia="en-US"/>
              </w:rPr>
              <w:t xml:space="preserve"> кредита по показателям баланса </w:t>
            </w:r>
          </w:p>
          <w:p w:rsidR="00F320EC" w:rsidRPr="00F320EC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</w:tr>
      <w:tr w:rsidR="00F320EC" w:rsidTr="00E14F4B">
        <w:trPr>
          <w:trHeight w:val="5140"/>
        </w:trPr>
        <w:tc>
          <w:tcPr>
            <w:tcW w:w="2851" w:type="dxa"/>
          </w:tcPr>
          <w:p w:rsidR="00F320EC" w:rsidRPr="000C51ED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C51ED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РЕШАЙ </w:t>
            </w:r>
            <w:proofErr w:type="gramStart"/>
            <w:r w:rsidRPr="000C51ED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САМ-ПРОВЕРЬ</w:t>
            </w:r>
            <w:proofErr w:type="gramEnd"/>
            <w:r w:rsidRPr="000C51ED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 СЕБЯ</w:t>
            </w:r>
          </w:p>
          <w:p w:rsidR="00F320EC" w:rsidRPr="000C51ED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</w:p>
          <w:p w:rsidR="00F320EC" w:rsidRPr="000C51ED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C51ED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ПРАКТИКУМ К МОДУЛЮ 1 </w:t>
            </w:r>
          </w:p>
          <w:p w:rsidR="00F320EC" w:rsidRPr="000C51ED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0C51ED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БАЛАНС</w:t>
            </w:r>
          </w:p>
          <w:p w:rsidR="00F320EC" w:rsidRPr="00F320EC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F320EC" w:rsidRPr="00F320EC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Вопросы, задачи, кейс, викторина</w:t>
            </w:r>
            <w:r w:rsidR="000C51ED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.</w:t>
            </w:r>
          </w:p>
          <w:p w:rsidR="00F320EC" w:rsidRPr="00F320EC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F320EC" w:rsidRPr="00F320EC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Задачи и кейс сначала нужно решить самому, потом проверить ответы</w:t>
            </w:r>
          </w:p>
          <w:p w:rsidR="00F320EC" w:rsidRPr="00F320EC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F320EC" w:rsidRPr="00F320EC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В заключении викторина на проверку </w:t>
            </w:r>
            <w:proofErr w:type="gramStart"/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пройденного</w:t>
            </w:r>
            <w:proofErr w:type="gramEnd"/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материла</w:t>
            </w:r>
          </w:p>
        </w:tc>
        <w:tc>
          <w:tcPr>
            <w:tcW w:w="7038" w:type="dxa"/>
          </w:tcPr>
          <w:p w:rsidR="00F320EC" w:rsidRPr="00F320EC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E14F4B" w:rsidRDefault="00E14F4B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</w:p>
          <w:p w:rsidR="00F320EC" w:rsidRPr="00E14F4B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E14F4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Баланс. Практикум 1</w:t>
            </w:r>
          </w:p>
          <w:p w:rsidR="00F320EC" w:rsidRPr="00F320EC" w:rsidRDefault="00E14F4B" w:rsidP="00E14F4B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- </w:t>
            </w:r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5 задач на составление статей баланса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;</w:t>
            </w:r>
          </w:p>
          <w:p w:rsidR="00F320EC" w:rsidRPr="00F320EC" w:rsidRDefault="00E14F4B" w:rsidP="00E14F4B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- </w:t>
            </w:r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Проверка и разбор решений задач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.</w:t>
            </w:r>
          </w:p>
          <w:p w:rsidR="00F320EC" w:rsidRPr="00F320EC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ind w:left="1095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F320EC" w:rsidRPr="00E14F4B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E14F4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Баланс. Практикум 2</w:t>
            </w:r>
          </w:p>
          <w:p w:rsidR="00F320EC" w:rsidRPr="00F320EC" w:rsidRDefault="00E14F4B" w:rsidP="00E14F4B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- </w:t>
            </w:r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Кейс на составление управленческого баланса и определения потенциала кредитования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;</w:t>
            </w:r>
          </w:p>
          <w:p w:rsidR="00F320EC" w:rsidRPr="00F320EC" w:rsidRDefault="00E14F4B" w:rsidP="00E14F4B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- </w:t>
            </w:r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Проверка и разбор решения кейса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.</w:t>
            </w:r>
          </w:p>
          <w:p w:rsidR="00F320EC" w:rsidRPr="00F320EC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ind w:left="1095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F320EC" w:rsidRPr="00E14F4B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E14F4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Баланс. Практикум 3</w:t>
            </w:r>
          </w:p>
          <w:p w:rsidR="00F320EC" w:rsidRPr="00F320EC" w:rsidRDefault="00E14F4B" w:rsidP="00E14F4B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- </w:t>
            </w:r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Кейс на расчет и анализ динамики собственного капитала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;</w:t>
            </w:r>
          </w:p>
          <w:p w:rsidR="00F320EC" w:rsidRPr="00F320EC" w:rsidRDefault="00E14F4B" w:rsidP="00E14F4B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- </w:t>
            </w:r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Проверка и разбор решения кейса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;</w:t>
            </w:r>
          </w:p>
          <w:p w:rsidR="00F320EC" w:rsidRPr="00F320EC" w:rsidRDefault="00E14F4B" w:rsidP="00E14F4B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- </w:t>
            </w:r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Викторина по теме формирование статей в балансе по данным хозяйственных операций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.</w:t>
            </w:r>
          </w:p>
        </w:tc>
      </w:tr>
      <w:tr w:rsidR="00F320EC" w:rsidTr="00E14F4B">
        <w:tc>
          <w:tcPr>
            <w:tcW w:w="2851" w:type="dxa"/>
            <w:vAlign w:val="center"/>
          </w:tcPr>
          <w:p w:rsidR="00F320EC" w:rsidRPr="00F320EC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outlineLvl w:val="1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E14F4B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outlineLvl w:val="1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E14F4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ТЕСТ</w:t>
            </w:r>
            <w:r w:rsidR="00E14F4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E14F4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К МОДУЛЮ 1 </w:t>
            </w:r>
          </w:p>
          <w:p w:rsidR="00F320EC" w:rsidRPr="00E14F4B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outlineLvl w:val="1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E14F4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ПО ТЕМЕ </w:t>
            </w:r>
            <w:r w:rsidR="00E14F4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«</w:t>
            </w:r>
            <w:r w:rsidRPr="00E14F4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БАЛАНС</w:t>
            </w:r>
            <w:r w:rsidR="00E14F4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»</w:t>
            </w:r>
          </w:p>
          <w:p w:rsidR="00F320EC" w:rsidRPr="00F320EC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038" w:type="dxa"/>
          </w:tcPr>
          <w:p w:rsidR="00F2033B" w:rsidRDefault="00F2033B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</w:p>
          <w:p w:rsidR="00E14F4B" w:rsidRPr="00F2033B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3"/>
                <w:szCs w:val="23"/>
                <w:lang w:val="ru-RU" w:eastAsia="en-US"/>
              </w:rPr>
            </w:pPr>
            <w:r w:rsidRPr="00E14F4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Те</w:t>
            </w:r>
            <w:proofErr w:type="gramStart"/>
            <w:r w:rsidRPr="00E14F4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с</w:t>
            </w:r>
            <w:r w:rsidR="00E14F4B" w:rsidRPr="00E14F4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т вкл</w:t>
            </w:r>
            <w:proofErr w:type="gramEnd"/>
            <w:r w:rsidR="00E14F4B" w:rsidRPr="00E14F4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ючает </w:t>
            </w:r>
            <w:r w:rsidR="00F2033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в себя </w:t>
            </w:r>
            <w:r w:rsidR="00E14F4B" w:rsidRPr="00E14F4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вопросы и задачи по </w:t>
            </w:r>
            <w:r w:rsidR="00E14F4B" w:rsidRPr="00F2033B">
              <w:rPr>
                <w:rFonts w:ascii="Times New Roman" w:eastAsia="Calibri" w:hAnsi="Times New Roman"/>
                <w:b/>
                <w:sz w:val="23"/>
                <w:szCs w:val="23"/>
                <w:lang w:val="ru-RU" w:eastAsia="en-US"/>
              </w:rPr>
              <w:t xml:space="preserve">Модулю 1 </w:t>
            </w:r>
            <w:r w:rsidR="00F2033B" w:rsidRPr="00F2033B">
              <w:rPr>
                <w:rFonts w:ascii="Times New Roman" w:eastAsia="Calibri" w:hAnsi="Times New Roman"/>
                <w:b/>
                <w:sz w:val="23"/>
                <w:szCs w:val="23"/>
                <w:lang w:val="ru-RU" w:eastAsia="en-US"/>
              </w:rPr>
              <w:t>«Баланс»</w:t>
            </w:r>
          </w:p>
          <w:p w:rsidR="00F320EC" w:rsidRPr="00F320EC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Тест должен решаться участником обучения самостоятельно. За решенные задачи выставляются баллы. Тест считается</w:t>
            </w:r>
            <w:r w:rsidR="00E14F4B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успешно пройденным</w:t>
            </w: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, если </w:t>
            </w:r>
            <w:r w:rsidR="00E14F4B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будет набрано </w:t>
            </w: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более 75% правильных ответов. </w:t>
            </w:r>
          </w:p>
          <w:p w:rsidR="00F320EC" w:rsidRPr="00F320EC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F320EC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Даны решения теста и расстановка баллов </w:t>
            </w:r>
            <w:proofErr w:type="gramStart"/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для</w:t>
            </w:r>
            <w:proofErr w:type="gramEnd"/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проверяющих</w:t>
            </w:r>
            <w:r w:rsidR="00E14F4B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.</w:t>
            </w:r>
          </w:p>
          <w:p w:rsidR="00DF7CA0" w:rsidRDefault="00DF7CA0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F2033B" w:rsidRPr="00F320EC" w:rsidRDefault="00F2033B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</w:tr>
      <w:tr w:rsidR="00F320EC" w:rsidTr="00E14F4B">
        <w:tc>
          <w:tcPr>
            <w:tcW w:w="2851" w:type="dxa"/>
            <w:vMerge w:val="restart"/>
            <w:vAlign w:val="center"/>
          </w:tcPr>
          <w:p w:rsidR="00F320EC" w:rsidRPr="00E14F4B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E14F4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lastRenderedPageBreak/>
              <w:t>МОДУЛЬ №2</w:t>
            </w:r>
          </w:p>
          <w:p w:rsidR="00F320EC" w:rsidRPr="00E14F4B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E14F4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ОТЧЁТ О ПРИБЫЛЯХ И УБЫТКАХ (</w:t>
            </w:r>
            <w:proofErr w:type="spellStart"/>
            <w:r w:rsidRPr="00E14F4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ОПиУ</w:t>
            </w:r>
            <w:proofErr w:type="spellEnd"/>
            <w:r w:rsidRPr="00E14F4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)</w:t>
            </w:r>
          </w:p>
          <w:p w:rsidR="00F320EC" w:rsidRPr="00F320EC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F320EC" w:rsidRPr="00E14F4B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E14F4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ОБЪЯСНЯЕМ И РЕШАЕМ ВМЕСТЕ</w:t>
            </w:r>
          </w:p>
          <w:p w:rsidR="00F320EC" w:rsidRPr="00F320EC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F320EC" w:rsidRPr="00F320EC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F320EC" w:rsidRPr="00F320EC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Теоретические карточки, кейсы задачи, примеры</w:t>
            </w:r>
          </w:p>
          <w:p w:rsidR="00F320EC" w:rsidRPr="00F320EC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F320EC" w:rsidRPr="00F320EC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Подробный разбор с объяснениями примеров, кейсов и задач</w:t>
            </w:r>
          </w:p>
          <w:p w:rsidR="00F320EC" w:rsidRPr="00F320EC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outlineLvl w:val="1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038" w:type="dxa"/>
          </w:tcPr>
          <w:p w:rsidR="00DF7CA0" w:rsidRDefault="00DF7CA0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</w:pPr>
          </w:p>
          <w:p w:rsidR="00F320EC" w:rsidRPr="00E14F4B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</w:pPr>
            <w:proofErr w:type="spellStart"/>
            <w:r w:rsidRPr="00E14F4B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  <w:t>ОПиУ</w:t>
            </w:r>
            <w:proofErr w:type="spellEnd"/>
            <w:r w:rsidRPr="00E14F4B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  <w:t xml:space="preserve"> Б</w:t>
            </w:r>
            <w:r w:rsidR="009963F1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  <w:t>ЛОК</w:t>
            </w:r>
            <w:r w:rsidRPr="00E14F4B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  <w:t xml:space="preserve"> 1. В чём суть </w:t>
            </w:r>
            <w:proofErr w:type="gramStart"/>
            <w:r w:rsidRPr="00E14F4B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  <w:t>управленческого</w:t>
            </w:r>
            <w:proofErr w:type="gramEnd"/>
            <w:r w:rsidRPr="00E14F4B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  <w:t xml:space="preserve"> </w:t>
            </w:r>
            <w:proofErr w:type="spellStart"/>
            <w:r w:rsidRPr="00E14F4B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  <w:t>ОПиУ</w:t>
            </w:r>
            <w:proofErr w:type="spellEnd"/>
            <w:r w:rsidR="009963F1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  <w:t>?</w:t>
            </w:r>
          </w:p>
          <w:p w:rsidR="00F320EC" w:rsidRPr="00F320EC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9963F1" w:rsidRDefault="009963F1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В этом блоке вы</w:t>
            </w:r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узнае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те</w:t>
            </w:r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: </w:t>
            </w:r>
          </w:p>
          <w:p w:rsidR="009963F1" w:rsidRDefault="009963F1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- </w:t>
            </w:r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структуру </w:t>
            </w:r>
            <w:proofErr w:type="spellStart"/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ОПиУ</w:t>
            </w:r>
            <w:proofErr w:type="spellEnd"/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; </w:t>
            </w:r>
          </w:p>
          <w:p w:rsidR="009963F1" w:rsidRDefault="009963F1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- </w:t>
            </w:r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ключевые вопросы, на которые отвечает </w:t>
            </w:r>
            <w:proofErr w:type="spellStart"/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ОПиУ</w:t>
            </w:r>
            <w:proofErr w:type="spellEnd"/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; </w:t>
            </w:r>
          </w:p>
          <w:p w:rsidR="00F320EC" w:rsidRPr="00F320EC" w:rsidRDefault="009963F1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- </w:t>
            </w:r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разные уровни прибыли и принципы формирования статей в </w:t>
            </w:r>
            <w:proofErr w:type="gramStart"/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управленческом</w:t>
            </w:r>
            <w:proofErr w:type="gramEnd"/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ОПиУ</w:t>
            </w:r>
            <w:proofErr w:type="spellEnd"/>
          </w:p>
          <w:p w:rsidR="00F320EC" w:rsidRPr="00F320EC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9963F1" w:rsidRDefault="00F320EC" w:rsidP="009963F1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В процессе решения трех кейсов </w:t>
            </w:r>
            <w:r w:rsidR="009963F1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буден объяснено и закреплено следующее:</w:t>
            </w:r>
          </w:p>
          <w:p w:rsidR="009963F1" w:rsidRDefault="009963F1" w:rsidP="009963F1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- </w:t>
            </w:r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как формируется выручка; как рассчитывается себестоимость; </w:t>
            </w:r>
          </w:p>
          <w:p w:rsidR="009963F1" w:rsidRDefault="009963F1" w:rsidP="009963F1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- </w:t>
            </w:r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как рассчитывается наценка и средневзвешенная наценка; </w:t>
            </w:r>
          </w:p>
          <w:p w:rsidR="00F320EC" w:rsidRPr="00F320EC" w:rsidRDefault="009963F1" w:rsidP="009963F1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- </w:t>
            </w:r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как формируются накладные расходы и расходы собственников</w:t>
            </w:r>
          </w:p>
        </w:tc>
      </w:tr>
      <w:tr w:rsidR="00F320EC" w:rsidTr="00E14F4B">
        <w:tc>
          <w:tcPr>
            <w:tcW w:w="2851" w:type="dxa"/>
            <w:vMerge/>
            <w:vAlign w:val="center"/>
          </w:tcPr>
          <w:p w:rsidR="00F320EC" w:rsidRPr="00F320EC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038" w:type="dxa"/>
          </w:tcPr>
          <w:p w:rsidR="00DF7CA0" w:rsidRDefault="00DF7CA0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</w:pPr>
          </w:p>
          <w:p w:rsidR="00F320EC" w:rsidRPr="009963F1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</w:pPr>
            <w:proofErr w:type="spellStart"/>
            <w:r w:rsidRPr="009963F1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  <w:t>ОПиУ</w:t>
            </w:r>
            <w:proofErr w:type="spellEnd"/>
            <w:r w:rsidR="009963F1" w:rsidRPr="009963F1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  <w:t xml:space="preserve"> БЛОК</w:t>
            </w:r>
            <w:r w:rsidRPr="009963F1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  <w:t xml:space="preserve"> 2. Разбор кейса. Предприниматель Светлячков</w:t>
            </w:r>
          </w:p>
          <w:p w:rsidR="00F320EC" w:rsidRPr="00F320EC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ind w:left="1095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F320EC" w:rsidRPr="00F320EC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В этом блоке разбирается кейс из реальной практики, история кредитования предпринимателя. На основе данных о хозяйственных операциях Предпринимателя рассчитываются наценки, составляется управленческий ОПИУ. В блоке также даются формулы расчета долговой нагрузки по </w:t>
            </w:r>
            <w:proofErr w:type="spellStart"/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ОПиУ</w:t>
            </w:r>
            <w:proofErr w:type="spellEnd"/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, производится расчет потенциала кредитования по данным </w:t>
            </w:r>
            <w:proofErr w:type="spellStart"/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ОПиУ</w:t>
            </w:r>
            <w:proofErr w:type="spellEnd"/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.</w:t>
            </w:r>
          </w:p>
          <w:p w:rsidR="00F320EC" w:rsidRPr="00F320EC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</w:tr>
      <w:tr w:rsidR="00F320EC" w:rsidTr="00E14F4B">
        <w:tc>
          <w:tcPr>
            <w:tcW w:w="2851" w:type="dxa"/>
            <w:vMerge/>
            <w:vAlign w:val="center"/>
          </w:tcPr>
          <w:p w:rsidR="00F320EC" w:rsidRPr="00F320EC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038" w:type="dxa"/>
          </w:tcPr>
          <w:p w:rsidR="00DF7CA0" w:rsidRDefault="00DF7CA0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</w:pPr>
          </w:p>
          <w:p w:rsidR="00F320EC" w:rsidRPr="008F263F" w:rsidRDefault="006A5A51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</w:pPr>
            <w:proofErr w:type="spellStart"/>
            <w:r w:rsidRPr="008F263F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  <w:t>ОПиУ</w:t>
            </w:r>
            <w:proofErr w:type="spellEnd"/>
            <w:r w:rsidRPr="008F263F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  <w:t xml:space="preserve"> БЛОК</w:t>
            </w:r>
            <w:r w:rsidR="00F320EC" w:rsidRPr="008F263F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  <w:t xml:space="preserve"> 3. Особенности составления </w:t>
            </w:r>
            <w:proofErr w:type="spellStart"/>
            <w:r w:rsidR="00F320EC" w:rsidRPr="008F263F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  <w:t>ОПиУ</w:t>
            </w:r>
            <w:proofErr w:type="spellEnd"/>
            <w:r w:rsidR="00F320EC" w:rsidRPr="008F263F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ru-RU" w:eastAsia="en-US"/>
              </w:rPr>
              <w:t xml:space="preserve"> в производстве</w:t>
            </w:r>
          </w:p>
          <w:p w:rsidR="00F320EC" w:rsidRPr="00F320EC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F320EC" w:rsidRPr="00F320EC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В </w:t>
            </w:r>
            <w:r w:rsidR="008F263F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этом блоке разбираются</w:t>
            </w: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два кейса по расчету себестоимости в производстве. </w:t>
            </w:r>
          </w:p>
          <w:p w:rsidR="00F320EC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В кейсах рассчитаем калькуляцию продукции и себестоимость.</w:t>
            </w:r>
          </w:p>
          <w:p w:rsidR="00DF7CA0" w:rsidRPr="00F320EC" w:rsidRDefault="00DF7CA0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</w:tr>
      <w:tr w:rsidR="00F320EC" w:rsidTr="00E14F4B">
        <w:tc>
          <w:tcPr>
            <w:tcW w:w="2851" w:type="dxa"/>
            <w:vAlign w:val="center"/>
          </w:tcPr>
          <w:p w:rsidR="00F320EC" w:rsidRPr="008F263F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8F263F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РЕШАЙ </w:t>
            </w:r>
            <w:proofErr w:type="gramStart"/>
            <w:r w:rsidRPr="008F263F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САМ-ПРОВЕРЬ</w:t>
            </w:r>
            <w:proofErr w:type="gramEnd"/>
            <w:r w:rsidRPr="008F263F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 СЕБЯ</w:t>
            </w:r>
          </w:p>
          <w:p w:rsidR="00F320EC" w:rsidRPr="008F263F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</w:p>
          <w:p w:rsidR="008F263F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8F263F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ПРАКТИКУМ </w:t>
            </w:r>
          </w:p>
          <w:p w:rsidR="00F320EC" w:rsidRPr="008F263F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8F263F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К МОДУЛЮ 2 </w:t>
            </w:r>
          </w:p>
          <w:p w:rsidR="00F320EC" w:rsidRPr="008F263F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8F263F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ОТЧЕТ О ПРИБЫЛЯХ И УБЫТКАХ (</w:t>
            </w:r>
            <w:proofErr w:type="spellStart"/>
            <w:r w:rsidRPr="008F263F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ОПиУ</w:t>
            </w:r>
            <w:proofErr w:type="spellEnd"/>
            <w:r w:rsidRPr="008F263F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)</w:t>
            </w:r>
          </w:p>
          <w:p w:rsidR="00F320EC" w:rsidRPr="00F320EC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F320EC" w:rsidRPr="00F320EC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Вопросы, задачи, кейс, викторина</w:t>
            </w:r>
          </w:p>
          <w:p w:rsidR="00F320EC" w:rsidRPr="00F320EC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F320EC" w:rsidRPr="00F320EC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Задачи и кейс сначала нужно решить самому, потом проверить ответы</w:t>
            </w:r>
          </w:p>
          <w:p w:rsidR="00F320EC" w:rsidRPr="00F320EC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F320EC" w:rsidRPr="00F320EC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В заключении викторина на проверку пройденного материла</w:t>
            </w:r>
          </w:p>
          <w:p w:rsidR="00F320EC" w:rsidRPr="00F320EC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038" w:type="dxa"/>
          </w:tcPr>
          <w:p w:rsidR="00DF7CA0" w:rsidRDefault="00DF7CA0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</w:p>
          <w:p w:rsidR="00F320EC" w:rsidRPr="008F263F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8F263F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ОПиУ</w:t>
            </w:r>
            <w:proofErr w:type="spellEnd"/>
            <w:r w:rsidRPr="008F263F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. Практикум 1</w:t>
            </w:r>
          </w:p>
          <w:p w:rsidR="00F320EC" w:rsidRPr="00F320EC" w:rsidRDefault="008F263F" w:rsidP="008F263F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- </w:t>
            </w:r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Задача на расчет наценки и себестоимости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;</w:t>
            </w:r>
          </w:p>
          <w:p w:rsidR="00F320EC" w:rsidRPr="00F320EC" w:rsidRDefault="008F263F" w:rsidP="008F263F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- </w:t>
            </w:r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Проверка и разбор задачи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;</w:t>
            </w:r>
          </w:p>
          <w:p w:rsidR="00F320EC" w:rsidRPr="00F320EC" w:rsidRDefault="008F263F" w:rsidP="008F263F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- </w:t>
            </w:r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Вопросы к пять ситуациям на отражение хозяйственных операций в </w:t>
            </w:r>
            <w:proofErr w:type="gramStart"/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управленческом</w:t>
            </w:r>
            <w:proofErr w:type="gramEnd"/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ОПиУ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;</w:t>
            </w:r>
          </w:p>
          <w:p w:rsidR="00F320EC" w:rsidRPr="00F320EC" w:rsidRDefault="008F263F" w:rsidP="008F263F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- </w:t>
            </w:r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Проверка и разбор ситуаций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;</w:t>
            </w:r>
          </w:p>
          <w:p w:rsidR="00F320EC" w:rsidRPr="00F320EC" w:rsidRDefault="008F263F" w:rsidP="008F263F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- </w:t>
            </w:r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Кейс на расчет калькуляции, формирования себестоимости, составления </w:t>
            </w:r>
            <w:proofErr w:type="spellStart"/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ОПиУ</w:t>
            </w:r>
            <w:proofErr w:type="spellEnd"/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бизнеса предпринимателя, занимающегося производством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;</w:t>
            </w:r>
          </w:p>
          <w:p w:rsidR="00F320EC" w:rsidRPr="00F320EC" w:rsidRDefault="008F263F" w:rsidP="008F263F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- </w:t>
            </w:r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Проверка и разбор кейса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.</w:t>
            </w:r>
          </w:p>
          <w:p w:rsidR="00F320EC" w:rsidRPr="00F320EC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ind w:left="1095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F320EC" w:rsidRPr="008F263F" w:rsidRDefault="00F320EC" w:rsidP="008F263F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8F263F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ОПиУ</w:t>
            </w:r>
            <w:proofErr w:type="spellEnd"/>
            <w:r w:rsidRPr="008F263F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. Практикум 2</w:t>
            </w:r>
          </w:p>
          <w:p w:rsidR="00F320EC" w:rsidRDefault="00F320EC" w:rsidP="008F263F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8F263F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Кейс о кредитовании предпринимателя</w:t>
            </w:r>
            <w:r w:rsidR="008F263F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:</w:t>
            </w:r>
          </w:p>
          <w:p w:rsidR="00F320EC" w:rsidRDefault="008F263F" w:rsidP="008F263F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- </w:t>
            </w:r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По данным интервью заемщика составим </w:t>
            </w:r>
            <w:proofErr w:type="spellStart"/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ОПиУ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;</w:t>
            </w:r>
          </w:p>
          <w:p w:rsidR="00F320EC" w:rsidRDefault="008F263F" w:rsidP="008F263F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- </w:t>
            </w:r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Рассчитаем средневзвешенную наценку в торговле и услугах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;</w:t>
            </w:r>
          </w:p>
          <w:p w:rsidR="00F320EC" w:rsidRDefault="008F263F" w:rsidP="008F263F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- </w:t>
            </w:r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Рассчитаем долговую кредитную нагрузку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;</w:t>
            </w:r>
          </w:p>
          <w:p w:rsidR="00F320EC" w:rsidRDefault="008F263F" w:rsidP="008F263F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- </w:t>
            </w:r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Проверим, куда уходит прибыль из бизнеса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;</w:t>
            </w:r>
          </w:p>
          <w:p w:rsidR="00F320EC" w:rsidRPr="00F320EC" w:rsidRDefault="008F263F" w:rsidP="008F263F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- </w:t>
            </w:r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Викторина п</w:t>
            </w:r>
            <w:bookmarkStart w:id="0" w:name="_GoBack"/>
            <w:bookmarkEnd w:id="0"/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о теме </w:t>
            </w:r>
            <w:proofErr w:type="spellStart"/>
            <w:r w:rsidR="00F320EC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ОПиУ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.</w:t>
            </w:r>
          </w:p>
        </w:tc>
      </w:tr>
      <w:tr w:rsidR="00F320EC" w:rsidTr="008F263F">
        <w:trPr>
          <w:trHeight w:val="1605"/>
        </w:trPr>
        <w:tc>
          <w:tcPr>
            <w:tcW w:w="2851" w:type="dxa"/>
            <w:vAlign w:val="center"/>
          </w:tcPr>
          <w:p w:rsidR="00F320EC" w:rsidRPr="008F263F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outlineLvl w:val="1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8F263F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lastRenderedPageBreak/>
              <w:t>ТЕСТ К МОДУЛЮ 2 ПО ТЕМЕ ОТЧЕТ О ПРИБЫЛЯХ И УБЫТКАХ</w:t>
            </w:r>
          </w:p>
          <w:p w:rsidR="00F320EC" w:rsidRPr="00F320EC" w:rsidRDefault="00F320EC" w:rsidP="003C1A70">
            <w:pPr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038" w:type="dxa"/>
          </w:tcPr>
          <w:p w:rsidR="00F2033B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F2033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Те</w:t>
            </w:r>
            <w:proofErr w:type="gramStart"/>
            <w:r w:rsidRPr="00F2033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ст вкл</w:t>
            </w:r>
            <w:proofErr w:type="gramEnd"/>
            <w:r w:rsidRPr="00F2033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ючает </w:t>
            </w:r>
            <w:r w:rsidR="00F2033B" w:rsidRPr="00F2033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в себя вопросы и задачи по Модулю </w:t>
            </w:r>
            <w:r w:rsidRPr="00F2033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2 "</w:t>
            </w:r>
            <w:proofErr w:type="spellStart"/>
            <w:r w:rsidRPr="00F2033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ОПиУ</w:t>
            </w:r>
            <w:proofErr w:type="spellEnd"/>
            <w:r w:rsidRPr="00F2033B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"</w:t>
            </w:r>
          </w:p>
          <w:p w:rsidR="00F320EC" w:rsidRPr="00F320EC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Тест должен решаться участником обучения самостоятельно. За решенные задачи выставляются баллы. </w:t>
            </w:r>
            <w:r w:rsidR="00F2033B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Тест считается</w:t>
            </w:r>
            <w:r w:rsidR="00F2033B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успешно пройденным</w:t>
            </w:r>
            <w:r w:rsidR="00F2033B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, если </w:t>
            </w:r>
            <w:r w:rsidR="00F2033B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будет набрано </w:t>
            </w:r>
            <w:r w:rsidR="00F2033B"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более 75% правильных ответов</w:t>
            </w: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.</w:t>
            </w:r>
          </w:p>
          <w:p w:rsidR="00F2033B" w:rsidRDefault="00F2033B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  <w:p w:rsidR="00F320EC" w:rsidRPr="00F320EC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Даны решения теста и расстановка баллов </w:t>
            </w:r>
            <w:proofErr w:type="gramStart"/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для</w:t>
            </w:r>
            <w:proofErr w:type="gramEnd"/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проверяющих тесты</w:t>
            </w:r>
          </w:p>
        </w:tc>
      </w:tr>
      <w:tr w:rsidR="00F320EC" w:rsidTr="00E14F4B">
        <w:tc>
          <w:tcPr>
            <w:tcW w:w="2851" w:type="dxa"/>
            <w:vAlign w:val="center"/>
          </w:tcPr>
          <w:p w:rsidR="00F320EC" w:rsidRPr="008F263F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outlineLvl w:val="1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8F263F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ДОПОЛНИТЕЛЬНЫЕ МАТЕРИАЛЫ</w:t>
            </w:r>
          </w:p>
        </w:tc>
        <w:tc>
          <w:tcPr>
            <w:tcW w:w="7038" w:type="dxa"/>
          </w:tcPr>
          <w:p w:rsidR="00F320EC" w:rsidRPr="00F320EC" w:rsidRDefault="00F320EC" w:rsidP="003C1A70">
            <w:pPr>
              <w:shd w:val="clear" w:color="auto" w:fill="FFFFFF"/>
              <w:tabs>
                <w:tab w:val="clear" w:pos="7813"/>
              </w:tabs>
              <w:spacing w:after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Карточка формул для расчета показателей баланса и </w:t>
            </w:r>
            <w:proofErr w:type="spellStart"/>
            <w:r w:rsidRPr="00F320EC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ОПиУ</w:t>
            </w:r>
            <w:proofErr w:type="spellEnd"/>
          </w:p>
        </w:tc>
      </w:tr>
    </w:tbl>
    <w:p w:rsidR="00F320EC" w:rsidRDefault="00F320EC"/>
    <w:sectPr w:rsidR="00F320EC" w:rsidSect="00F2033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C5B"/>
    <w:multiLevelType w:val="hybridMultilevel"/>
    <w:tmpl w:val="B19058A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B2E0335"/>
    <w:multiLevelType w:val="multilevel"/>
    <w:tmpl w:val="8556A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26A6F"/>
    <w:multiLevelType w:val="multilevel"/>
    <w:tmpl w:val="118EB3C2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decimal"/>
      <w:lvlText w:val="%2."/>
      <w:lvlJc w:val="left"/>
      <w:pPr>
        <w:ind w:left="1534" w:hanging="360"/>
      </w:pPr>
      <w:rPr>
        <w:rFonts w:hint="default"/>
      </w:rPr>
    </w:lvl>
    <w:lvl w:ilvl="2" w:tentative="1">
      <w:numFmt w:val="decimal"/>
      <w:lvlText w:val="%3."/>
      <w:lvlJc w:val="left"/>
      <w:pPr>
        <w:tabs>
          <w:tab w:val="num" w:pos="2254"/>
        </w:tabs>
        <w:ind w:left="2254" w:hanging="360"/>
      </w:pPr>
    </w:lvl>
    <w:lvl w:ilvl="3" w:tentative="1"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entative="1">
      <w:numFmt w:val="decimal"/>
      <w:lvlText w:val="%5."/>
      <w:lvlJc w:val="left"/>
      <w:pPr>
        <w:tabs>
          <w:tab w:val="num" w:pos="3694"/>
        </w:tabs>
        <w:ind w:left="3694" w:hanging="360"/>
      </w:pPr>
    </w:lvl>
    <w:lvl w:ilvl="5" w:tentative="1">
      <w:numFmt w:val="decimal"/>
      <w:lvlText w:val="%6."/>
      <w:lvlJc w:val="left"/>
      <w:pPr>
        <w:tabs>
          <w:tab w:val="num" w:pos="4414"/>
        </w:tabs>
        <w:ind w:left="4414" w:hanging="360"/>
      </w:pPr>
    </w:lvl>
    <w:lvl w:ilvl="6" w:tentative="1"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entative="1">
      <w:numFmt w:val="decimal"/>
      <w:lvlText w:val="%8."/>
      <w:lvlJc w:val="left"/>
      <w:pPr>
        <w:tabs>
          <w:tab w:val="num" w:pos="5854"/>
        </w:tabs>
        <w:ind w:left="5854" w:hanging="360"/>
      </w:pPr>
    </w:lvl>
    <w:lvl w:ilvl="8" w:tentative="1">
      <w:numFmt w:val="decimal"/>
      <w:lvlText w:val="%9."/>
      <w:lvlJc w:val="left"/>
      <w:pPr>
        <w:tabs>
          <w:tab w:val="num" w:pos="6574"/>
        </w:tabs>
        <w:ind w:left="6574" w:hanging="360"/>
      </w:pPr>
    </w:lvl>
  </w:abstractNum>
  <w:abstractNum w:abstractNumId="3">
    <w:nsid w:val="2FC13DD5"/>
    <w:multiLevelType w:val="multilevel"/>
    <w:tmpl w:val="C746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44206"/>
    <w:multiLevelType w:val="multilevel"/>
    <w:tmpl w:val="118EB3C2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decimal"/>
      <w:lvlText w:val="%2."/>
      <w:lvlJc w:val="left"/>
      <w:pPr>
        <w:ind w:left="1534" w:hanging="360"/>
      </w:pPr>
      <w:rPr>
        <w:rFonts w:hint="default"/>
      </w:rPr>
    </w:lvl>
    <w:lvl w:ilvl="2" w:tentative="1">
      <w:numFmt w:val="decimal"/>
      <w:lvlText w:val="%3."/>
      <w:lvlJc w:val="left"/>
      <w:pPr>
        <w:tabs>
          <w:tab w:val="num" w:pos="2254"/>
        </w:tabs>
        <w:ind w:left="2254" w:hanging="360"/>
      </w:pPr>
    </w:lvl>
    <w:lvl w:ilvl="3" w:tentative="1"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entative="1">
      <w:numFmt w:val="decimal"/>
      <w:lvlText w:val="%5."/>
      <w:lvlJc w:val="left"/>
      <w:pPr>
        <w:tabs>
          <w:tab w:val="num" w:pos="3694"/>
        </w:tabs>
        <w:ind w:left="3694" w:hanging="360"/>
      </w:pPr>
    </w:lvl>
    <w:lvl w:ilvl="5" w:tentative="1">
      <w:numFmt w:val="decimal"/>
      <w:lvlText w:val="%6."/>
      <w:lvlJc w:val="left"/>
      <w:pPr>
        <w:tabs>
          <w:tab w:val="num" w:pos="4414"/>
        </w:tabs>
        <w:ind w:left="4414" w:hanging="360"/>
      </w:pPr>
    </w:lvl>
    <w:lvl w:ilvl="6" w:tentative="1"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entative="1">
      <w:numFmt w:val="decimal"/>
      <w:lvlText w:val="%8."/>
      <w:lvlJc w:val="left"/>
      <w:pPr>
        <w:tabs>
          <w:tab w:val="num" w:pos="5854"/>
        </w:tabs>
        <w:ind w:left="5854" w:hanging="360"/>
      </w:pPr>
    </w:lvl>
    <w:lvl w:ilvl="8" w:tentative="1">
      <w:numFmt w:val="decimal"/>
      <w:lvlText w:val="%9."/>
      <w:lvlJc w:val="left"/>
      <w:pPr>
        <w:tabs>
          <w:tab w:val="num" w:pos="6574"/>
        </w:tabs>
        <w:ind w:left="6574" w:hanging="360"/>
      </w:pPr>
    </w:lvl>
  </w:abstractNum>
  <w:abstractNum w:abstractNumId="5">
    <w:nsid w:val="7DE459CA"/>
    <w:multiLevelType w:val="multilevel"/>
    <w:tmpl w:val="AA90F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EC"/>
    <w:rsid w:val="000C51ED"/>
    <w:rsid w:val="00295F2F"/>
    <w:rsid w:val="006A5A51"/>
    <w:rsid w:val="008F263F"/>
    <w:rsid w:val="009963F1"/>
    <w:rsid w:val="00B439DC"/>
    <w:rsid w:val="00DF7CA0"/>
    <w:rsid w:val="00E14F4B"/>
    <w:rsid w:val="00F2033B"/>
    <w:rsid w:val="00F3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EC"/>
    <w:pPr>
      <w:tabs>
        <w:tab w:val="left" w:pos="7813"/>
      </w:tabs>
      <w:spacing w:after="120" w:line="260" w:lineRule="exac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EC"/>
    <w:pPr>
      <w:tabs>
        <w:tab w:val="left" w:pos="7813"/>
      </w:tabs>
      <w:spacing w:after="120" w:line="260" w:lineRule="exac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Петрова</dc:creator>
  <cp:lastModifiedBy>Гузель Петрова</cp:lastModifiedBy>
  <cp:revision>5</cp:revision>
  <dcterms:created xsi:type="dcterms:W3CDTF">2022-05-04T07:43:00Z</dcterms:created>
  <dcterms:modified xsi:type="dcterms:W3CDTF">2022-05-04T08:50:00Z</dcterms:modified>
</cp:coreProperties>
</file>