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91504" w14:textId="39E85E83" w:rsidR="009F78DE" w:rsidRPr="006238DF" w:rsidRDefault="009F78DE" w:rsidP="009F78DE">
      <w:pPr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 w:rsidRPr="006238DF">
        <w:rPr>
          <w:rFonts w:ascii="Times New Roman" w:hAnsi="Times New Roman" w:cs="Times New Roman"/>
          <w:b/>
          <w:bCs/>
          <w:sz w:val="30"/>
          <w:szCs w:val="30"/>
        </w:rPr>
        <w:t>Онлайн-тренажёр</w:t>
      </w:r>
      <w:r w:rsidR="00C713BF" w:rsidRPr="006238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6238DF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6238DF" w:rsidRPr="006238DF">
        <w:rPr>
          <w:rFonts w:ascii="Times New Roman" w:hAnsi="Times New Roman" w:cs="Times New Roman"/>
          <w:b/>
          <w:bCs/>
          <w:sz w:val="30"/>
          <w:szCs w:val="30"/>
        </w:rPr>
        <w:t>Бизнес-аналитик и специалист по бизнес-процессам</w:t>
      </w:r>
      <w:r w:rsidRPr="006238DF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14:paraId="6B5A753A" w14:textId="77777777" w:rsid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95D44" w14:textId="4745D7A9" w:rsidR="003B6B56" w:rsidRPr="009F78DE" w:rsidRDefault="009F78DE" w:rsidP="003B6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30E">
        <w:rPr>
          <w:rFonts w:ascii="Times New Roman" w:hAnsi="Times New Roman" w:cs="Times New Roman"/>
          <w:sz w:val="24"/>
          <w:szCs w:val="24"/>
        </w:rPr>
        <w:t>Онлай</w:t>
      </w:r>
      <w:bookmarkStart w:id="0" w:name="_GoBack"/>
      <w:bookmarkEnd w:id="0"/>
      <w:r w:rsidRPr="0098730E">
        <w:rPr>
          <w:rFonts w:ascii="Times New Roman" w:hAnsi="Times New Roman" w:cs="Times New Roman"/>
          <w:sz w:val="24"/>
          <w:szCs w:val="24"/>
        </w:rPr>
        <w:t>н-тренажёр</w:t>
      </w:r>
      <w:r w:rsidRPr="009F78DE">
        <w:rPr>
          <w:rFonts w:ascii="Times New Roman" w:hAnsi="Times New Roman" w:cs="Times New Roman"/>
          <w:sz w:val="24"/>
          <w:szCs w:val="24"/>
        </w:rPr>
        <w:t xml:space="preserve"> </w:t>
      </w:r>
      <w:r w:rsidR="003B6B56" w:rsidRPr="009F78DE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3B6B56">
        <w:rPr>
          <w:rFonts w:ascii="Times New Roman" w:hAnsi="Times New Roman" w:cs="Times New Roman"/>
          <w:sz w:val="24"/>
          <w:szCs w:val="24"/>
        </w:rPr>
        <w:t xml:space="preserve">информационную систему (веб-портал), включающую </w:t>
      </w:r>
      <w:r w:rsidR="006E4ABF">
        <w:rPr>
          <w:rFonts w:ascii="Times New Roman" w:hAnsi="Times New Roman" w:cs="Times New Roman"/>
          <w:sz w:val="24"/>
          <w:szCs w:val="24"/>
        </w:rPr>
        <w:t>8</w:t>
      </w:r>
      <w:r w:rsidR="003B6B56">
        <w:rPr>
          <w:rFonts w:ascii="Times New Roman" w:hAnsi="Times New Roman" w:cs="Times New Roman"/>
          <w:sz w:val="24"/>
          <w:szCs w:val="24"/>
        </w:rPr>
        <w:t>0 вопросов и кейсов, на которые можно отвечать в онлайн-режиме и сразу видеть результат по каждому ответу</w:t>
      </w:r>
      <w:r w:rsidR="003B6B56" w:rsidRPr="009F78DE">
        <w:rPr>
          <w:rFonts w:ascii="Times New Roman" w:hAnsi="Times New Roman" w:cs="Times New Roman"/>
          <w:sz w:val="24"/>
          <w:szCs w:val="24"/>
        </w:rPr>
        <w:t xml:space="preserve">. </w:t>
      </w:r>
      <w:r w:rsidR="003B6B56">
        <w:rPr>
          <w:rFonts w:ascii="Times New Roman" w:hAnsi="Times New Roman" w:cs="Times New Roman"/>
          <w:sz w:val="24"/>
          <w:szCs w:val="24"/>
        </w:rPr>
        <w:t xml:space="preserve">Работа выполняется через веб-браузер, никакого программного обеспечения устанавливать не требуется. </w:t>
      </w:r>
    </w:p>
    <w:p w14:paraId="7DEB93A7" w14:textId="77777777" w:rsidR="004C055A" w:rsidRDefault="004C055A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1586B" w14:textId="63BA4C15" w:rsidR="009F78DE" w:rsidRPr="00CA650D" w:rsidRDefault="009F78DE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Практические задачи, которые решает онлайн-тренажёр</w:t>
      </w:r>
    </w:p>
    <w:p w14:paraId="304C0F5F" w14:textId="77777777" w:rsidR="00EA6BDB" w:rsidRDefault="00EA6BDB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Самооценка знаний в области </w:t>
      </w:r>
      <w:r w:rsidR="001D5085">
        <w:rPr>
          <w:rFonts w:ascii="Times New Roman" w:hAnsi="Times New Roman" w:cs="Times New Roman"/>
          <w:sz w:val="24"/>
          <w:szCs w:val="24"/>
        </w:rPr>
        <w:t>«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бизнес-процессами и организационное развитие</w:t>
      </w:r>
      <w:r w:rsidR="001D508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B5E8A" w14:textId="676F20E4" w:rsidR="009F78DE" w:rsidRPr="009F78DE" w:rsidRDefault="00EA6BDB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квалификации и составление планов профессионального развития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EA5752" w14:textId="1B4CF7F5" w:rsidR="009F78DE" w:rsidRPr="009F78DE" w:rsidRDefault="00382580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массовой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аттестации специалистов внутри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7DD43" w14:textId="5C0AD7B1" w:rsidR="009F78DE" w:rsidRPr="009F78DE" w:rsidRDefault="00382580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F78DE" w:rsidRPr="009F78DE">
        <w:rPr>
          <w:rFonts w:ascii="Times New Roman" w:hAnsi="Times New Roman" w:cs="Times New Roman"/>
          <w:sz w:val="24"/>
          <w:szCs w:val="24"/>
        </w:rPr>
        <w:t>. Проверка знаний кандидатов или принятие решения о выборе кандидатов при приёме на работу.</w:t>
      </w:r>
    </w:p>
    <w:p w14:paraId="3F86E6EC" w14:textId="26C3129B" w:rsidR="009F78DE" w:rsidRDefault="00382580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. Применение в </w:t>
      </w:r>
      <w:r w:rsidR="0009372E">
        <w:rPr>
          <w:rFonts w:ascii="Times New Roman" w:hAnsi="Times New Roman" w:cs="Times New Roman"/>
          <w:sz w:val="24"/>
          <w:szCs w:val="24"/>
        </w:rPr>
        <w:t>проектах по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построени</w:t>
      </w:r>
      <w:r w:rsidR="0009372E">
        <w:rPr>
          <w:rFonts w:ascii="Times New Roman" w:hAnsi="Times New Roman" w:cs="Times New Roman"/>
          <w:sz w:val="24"/>
          <w:szCs w:val="24"/>
        </w:rPr>
        <w:t>ю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="0009372E">
        <w:rPr>
          <w:rFonts w:ascii="Times New Roman" w:hAnsi="Times New Roman" w:cs="Times New Roman"/>
          <w:sz w:val="24"/>
          <w:szCs w:val="24"/>
        </w:rPr>
        <w:t>ю</w:t>
      </w:r>
      <w:r w:rsidR="009F78DE" w:rsidRPr="009F78DE">
        <w:rPr>
          <w:rFonts w:ascii="Times New Roman" w:hAnsi="Times New Roman" w:cs="Times New Roman"/>
          <w:sz w:val="24"/>
          <w:szCs w:val="24"/>
        </w:rPr>
        <w:t xml:space="preserve"> системы управления </w:t>
      </w:r>
      <w:r>
        <w:rPr>
          <w:rFonts w:ascii="Times New Roman" w:hAnsi="Times New Roman" w:cs="Times New Roman"/>
          <w:sz w:val="24"/>
          <w:szCs w:val="24"/>
        </w:rPr>
        <w:t>бизнес-процессами</w:t>
      </w:r>
      <w:r w:rsidR="00A426D4">
        <w:rPr>
          <w:rFonts w:ascii="Times New Roman" w:hAnsi="Times New Roman" w:cs="Times New Roman"/>
          <w:sz w:val="24"/>
          <w:szCs w:val="24"/>
        </w:rPr>
        <w:t xml:space="preserve"> (СУ</w:t>
      </w:r>
      <w:r>
        <w:rPr>
          <w:rFonts w:ascii="Times New Roman" w:hAnsi="Times New Roman" w:cs="Times New Roman"/>
          <w:sz w:val="24"/>
          <w:szCs w:val="24"/>
        </w:rPr>
        <w:t>БП</w:t>
      </w:r>
      <w:r w:rsidR="00A426D4">
        <w:rPr>
          <w:rFonts w:ascii="Times New Roman" w:hAnsi="Times New Roman" w:cs="Times New Roman"/>
          <w:sz w:val="24"/>
          <w:szCs w:val="24"/>
        </w:rPr>
        <w:t>)</w:t>
      </w:r>
      <w:r w:rsidR="009F78DE" w:rsidRPr="009F78DE">
        <w:rPr>
          <w:rFonts w:ascii="Times New Roman" w:hAnsi="Times New Roman" w:cs="Times New Roman"/>
          <w:sz w:val="24"/>
          <w:szCs w:val="24"/>
        </w:rPr>
        <w:t>.</w:t>
      </w:r>
    </w:p>
    <w:p w14:paraId="28AB3FB7" w14:textId="199A925B" w:rsidR="00A75F58" w:rsidRPr="00A75F58" w:rsidRDefault="00A75F58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2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Возможна доработка и расширение онлайн-тренажёра под индивидуальные требования и задачи. </w:t>
      </w:r>
    </w:p>
    <w:p w14:paraId="557235A0" w14:textId="43E1FF69" w:rsid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04A24" w14:textId="0B645FD3" w:rsidR="00CA650D" w:rsidRPr="00CA650D" w:rsidRDefault="00CA650D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Чем отличается онлайн-тренажёр от обычных тестов</w:t>
      </w:r>
    </w:p>
    <w:p w14:paraId="5BDDF6C6" w14:textId="601F9866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прохождения обычных тестов в любых профессиональных областях всегда даётся 1-2 попытки, которые ограничены по времени. Цель онлайн-тренажёра – добиться 100% результата</w:t>
      </w:r>
      <w:r w:rsidR="008E1C0D">
        <w:rPr>
          <w:rFonts w:ascii="Times New Roman" w:hAnsi="Times New Roman" w:cs="Times New Roman"/>
          <w:sz w:val="24"/>
          <w:szCs w:val="24"/>
        </w:rPr>
        <w:t>.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1B1155">
        <w:rPr>
          <w:rFonts w:ascii="Times New Roman" w:hAnsi="Times New Roman" w:cs="Times New Roman"/>
          <w:sz w:val="24"/>
          <w:szCs w:val="24"/>
        </w:rPr>
        <w:t>этого</w:t>
      </w:r>
      <w:r>
        <w:rPr>
          <w:rFonts w:ascii="Times New Roman" w:hAnsi="Times New Roman" w:cs="Times New Roman"/>
          <w:sz w:val="24"/>
          <w:szCs w:val="24"/>
        </w:rPr>
        <w:t xml:space="preserve"> даётся 5 попыток, которые не ограничены по времени. Т.е. с каждой</w:t>
      </w:r>
      <w:r w:rsidR="00637567">
        <w:rPr>
          <w:rFonts w:ascii="Times New Roman" w:hAnsi="Times New Roman" w:cs="Times New Roman"/>
          <w:sz w:val="24"/>
          <w:szCs w:val="24"/>
        </w:rPr>
        <w:t xml:space="preserve"> новой</w:t>
      </w:r>
      <w:r>
        <w:rPr>
          <w:rFonts w:ascii="Times New Roman" w:hAnsi="Times New Roman" w:cs="Times New Roman"/>
          <w:sz w:val="24"/>
          <w:szCs w:val="24"/>
        </w:rPr>
        <w:t xml:space="preserve"> попыткой (подходом) можно увеличивать результат и экспертный уровень. </w:t>
      </w:r>
    </w:p>
    <w:p w14:paraId="09764510" w14:textId="65F35598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Обычные </w:t>
      </w:r>
      <w:r w:rsidR="003F3C90">
        <w:rPr>
          <w:rFonts w:ascii="Times New Roman" w:hAnsi="Times New Roman" w:cs="Times New Roman"/>
          <w:sz w:val="24"/>
          <w:szCs w:val="24"/>
        </w:rPr>
        <w:t>тесты</w:t>
      </w:r>
      <w:r w:rsidR="00950378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содержат большое количество коротких</w:t>
      </w:r>
      <w:r w:rsidR="00382580">
        <w:rPr>
          <w:rFonts w:ascii="Times New Roman" w:hAnsi="Times New Roman" w:cs="Times New Roman"/>
          <w:sz w:val="24"/>
          <w:szCs w:val="24"/>
        </w:rPr>
        <w:t xml:space="preserve">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вопросов. Онлайн-тренажёр </w:t>
      </w:r>
      <w:r w:rsidR="00382580">
        <w:rPr>
          <w:rFonts w:ascii="Times New Roman" w:hAnsi="Times New Roman" w:cs="Times New Roman"/>
          <w:sz w:val="24"/>
          <w:szCs w:val="24"/>
        </w:rPr>
        <w:t>учитывает опыт работы ведущих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382580">
        <w:rPr>
          <w:rFonts w:ascii="Times New Roman" w:hAnsi="Times New Roman" w:cs="Times New Roman"/>
          <w:sz w:val="24"/>
          <w:szCs w:val="24"/>
        </w:rPr>
        <w:t xml:space="preserve"> и содержит вопросы практического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25AB2" w14:textId="0CC747A6" w:rsidR="009461A6" w:rsidRPr="006E7AF8" w:rsidRDefault="009461A6" w:rsidP="00946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Пользователям, которые наберут 100% со второй попытки будет вручено</w:t>
      </w:r>
      <w:r w:rsidRPr="006E7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подарок электронное пособие «</w:t>
      </w:r>
      <w:hyperlink r:id="rId5" w:history="1">
        <w:r w:rsidRPr="00580A3A">
          <w:rPr>
            <w:rStyle w:val="a4"/>
            <w:rFonts w:ascii="Times New Roman" w:hAnsi="Times New Roman" w:cs="Times New Roman"/>
            <w:sz w:val="24"/>
            <w:szCs w:val="24"/>
          </w:rPr>
          <w:t>22 практических метода для достижения совершенства процессов и бизнес-архитектуры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». Необходимо обратиться по контактам, которые указаны в письме с логином-паролем, отравленном после покупки. </w:t>
      </w:r>
    </w:p>
    <w:p w14:paraId="5E1E1A40" w14:textId="2FD6F572" w:rsidR="00CA650D" w:rsidRDefault="00CA650D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DA4C" w14:textId="5364EFAD" w:rsidR="00CA650D" w:rsidRPr="00CA650D" w:rsidRDefault="00CA650D" w:rsidP="009F78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0D">
        <w:rPr>
          <w:rFonts w:ascii="Times New Roman" w:hAnsi="Times New Roman" w:cs="Times New Roman"/>
          <w:b/>
          <w:bCs/>
          <w:sz w:val="24"/>
          <w:szCs w:val="24"/>
        </w:rPr>
        <w:t>Порядок работы онлайн-тренажёра</w:t>
      </w:r>
    </w:p>
    <w:p w14:paraId="795DC894" w14:textId="77777777" w:rsidR="00AE75D6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 xml:space="preserve">После выполнения оплаты на указанный в заказе е-мейл адрес в течение 5 минут высылается ссылка на онлайн-тренажёр и логин-пароль для доступа. </w:t>
      </w:r>
      <w:r w:rsidR="00D3297B">
        <w:rPr>
          <w:rFonts w:ascii="Times New Roman" w:hAnsi="Times New Roman" w:cs="Times New Roman"/>
          <w:sz w:val="24"/>
          <w:szCs w:val="24"/>
        </w:rPr>
        <w:t>С</w:t>
      </w:r>
      <w:r w:rsidRPr="009F78DE">
        <w:rPr>
          <w:rFonts w:ascii="Times New Roman" w:hAnsi="Times New Roman" w:cs="Times New Roman"/>
          <w:sz w:val="24"/>
          <w:szCs w:val="24"/>
        </w:rPr>
        <w:t xml:space="preserve">рок действия логинов-паролей не ограничен. </w:t>
      </w:r>
      <w:r w:rsidR="000910F1" w:rsidRPr="009F78DE">
        <w:rPr>
          <w:rFonts w:ascii="Times New Roman" w:hAnsi="Times New Roman" w:cs="Times New Roman"/>
          <w:sz w:val="24"/>
          <w:szCs w:val="24"/>
        </w:rPr>
        <w:t xml:space="preserve">Есть удобная мобильная версия, которая позволяет </w:t>
      </w:r>
      <w:r w:rsidR="00304AD2">
        <w:rPr>
          <w:rFonts w:ascii="Times New Roman" w:hAnsi="Times New Roman" w:cs="Times New Roman"/>
          <w:sz w:val="24"/>
          <w:szCs w:val="24"/>
        </w:rPr>
        <w:t>заходить в онлайн-тренажёр</w:t>
      </w:r>
      <w:r w:rsidR="000910F1" w:rsidRPr="009F78DE">
        <w:rPr>
          <w:rFonts w:ascii="Times New Roman" w:hAnsi="Times New Roman" w:cs="Times New Roman"/>
          <w:sz w:val="24"/>
          <w:szCs w:val="24"/>
        </w:rPr>
        <w:t xml:space="preserve"> с любых мобильных устройств и в любое время.</w:t>
      </w:r>
      <w:r w:rsidR="00D3297B">
        <w:rPr>
          <w:rFonts w:ascii="Times New Roman" w:hAnsi="Times New Roman" w:cs="Times New Roman"/>
          <w:sz w:val="24"/>
          <w:szCs w:val="24"/>
        </w:rPr>
        <w:t xml:space="preserve"> </w:t>
      </w:r>
      <w:r w:rsidRPr="009F78DE">
        <w:rPr>
          <w:rFonts w:ascii="Times New Roman" w:hAnsi="Times New Roman" w:cs="Times New Roman"/>
          <w:sz w:val="24"/>
          <w:szCs w:val="24"/>
        </w:rPr>
        <w:t xml:space="preserve">Включено </w:t>
      </w:r>
      <w:r w:rsidR="00AE75D6">
        <w:rPr>
          <w:rFonts w:ascii="Times New Roman" w:hAnsi="Times New Roman" w:cs="Times New Roman"/>
          <w:sz w:val="24"/>
          <w:szCs w:val="24"/>
        </w:rPr>
        <w:t>8</w:t>
      </w:r>
      <w:r w:rsidRPr="009F78DE">
        <w:rPr>
          <w:rFonts w:ascii="Times New Roman" w:hAnsi="Times New Roman" w:cs="Times New Roman"/>
          <w:sz w:val="24"/>
          <w:szCs w:val="24"/>
        </w:rPr>
        <w:t>0 вопросов</w:t>
      </w:r>
      <w:r w:rsidR="00AE75D6">
        <w:rPr>
          <w:rFonts w:ascii="Times New Roman" w:hAnsi="Times New Roman" w:cs="Times New Roman"/>
          <w:sz w:val="24"/>
          <w:szCs w:val="24"/>
        </w:rPr>
        <w:t xml:space="preserve"> и 7</w:t>
      </w:r>
      <w:r w:rsidR="007557E6">
        <w:rPr>
          <w:rFonts w:ascii="Times New Roman" w:hAnsi="Times New Roman" w:cs="Times New Roman"/>
          <w:sz w:val="24"/>
          <w:szCs w:val="24"/>
        </w:rPr>
        <w:t xml:space="preserve"> тематических</w:t>
      </w:r>
      <w:r w:rsidRPr="009F78DE">
        <w:rPr>
          <w:rFonts w:ascii="Times New Roman" w:hAnsi="Times New Roman" w:cs="Times New Roman"/>
          <w:sz w:val="24"/>
          <w:szCs w:val="24"/>
        </w:rPr>
        <w:t xml:space="preserve"> блок</w:t>
      </w:r>
      <w:r w:rsidR="00AE75D6">
        <w:rPr>
          <w:rFonts w:ascii="Times New Roman" w:hAnsi="Times New Roman" w:cs="Times New Roman"/>
          <w:sz w:val="24"/>
          <w:szCs w:val="24"/>
        </w:rPr>
        <w:t>ов</w:t>
      </w:r>
      <w:r w:rsidRPr="009F78DE">
        <w:rPr>
          <w:rFonts w:ascii="Times New Roman" w:hAnsi="Times New Roman" w:cs="Times New Roman"/>
          <w:sz w:val="24"/>
          <w:szCs w:val="24"/>
        </w:rPr>
        <w:t>:</w:t>
      </w:r>
    </w:p>
    <w:p w14:paraId="5191E734" w14:textId="77777777" w:rsidR="00AE75D6" w:rsidRDefault="00AE75D6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 управления бизнес-процессами</w:t>
      </w:r>
    </w:p>
    <w:p w14:paraId="079DDB11" w14:textId="0AD7E41F" w:rsidR="00AE75D6" w:rsidRPr="00AE75D6" w:rsidRDefault="00AE75D6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E75D6">
        <w:rPr>
          <w:rFonts w:ascii="Times New Roman" w:hAnsi="Times New Roman" w:cs="Times New Roman"/>
          <w:sz w:val="24"/>
          <w:szCs w:val="24"/>
        </w:rPr>
        <w:t>етодика описания и регламентации бизнес-процессов</w:t>
      </w:r>
    </w:p>
    <w:p w14:paraId="4DE9C9DB" w14:textId="2F6D3C03" w:rsidR="00AE75D6" w:rsidRPr="00AE75D6" w:rsidRDefault="00AE75D6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AE75D6">
        <w:rPr>
          <w:rFonts w:ascii="Times New Roman" w:hAnsi="Times New Roman" w:cs="Times New Roman"/>
          <w:sz w:val="24"/>
          <w:szCs w:val="24"/>
        </w:rPr>
        <w:t>отации для графического описания бизнес-процессов</w:t>
      </w:r>
    </w:p>
    <w:p w14:paraId="1CF1B69E" w14:textId="6A07379A" w:rsidR="00AE75D6" w:rsidRPr="00AE75D6" w:rsidRDefault="00AE75D6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AE75D6">
        <w:rPr>
          <w:rFonts w:ascii="Times New Roman" w:hAnsi="Times New Roman" w:cs="Times New Roman"/>
          <w:sz w:val="24"/>
          <w:szCs w:val="24"/>
        </w:rPr>
        <w:t>правление бизнес-процессами</w:t>
      </w:r>
    </w:p>
    <w:p w14:paraId="7FF79FFD" w14:textId="7E8D1836" w:rsidR="00AE75D6" w:rsidRPr="00AE75D6" w:rsidRDefault="00AE75D6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AE75D6">
        <w:rPr>
          <w:rFonts w:ascii="Times New Roman" w:hAnsi="Times New Roman" w:cs="Times New Roman"/>
          <w:sz w:val="24"/>
          <w:szCs w:val="24"/>
        </w:rPr>
        <w:t>етоды аудита, анализа и оптимизации бизнес-процессов</w:t>
      </w:r>
    </w:p>
    <w:p w14:paraId="59C1AFE2" w14:textId="2C983F18" w:rsidR="00AE75D6" w:rsidRPr="00AE75D6" w:rsidRDefault="00AE75D6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AE75D6">
        <w:rPr>
          <w:rFonts w:ascii="Times New Roman" w:hAnsi="Times New Roman" w:cs="Times New Roman"/>
          <w:sz w:val="24"/>
          <w:szCs w:val="24"/>
        </w:rPr>
        <w:t>орпоративная архитектура (комплексная цифровая модель организации)</w:t>
      </w:r>
    </w:p>
    <w:p w14:paraId="4E375570" w14:textId="14EDEA55" w:rsidR="00AE75D6" w:rsidRDefault="00F50272" w:rsidP="00AE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E75D6" w:rsidRPr="00AE75D6">
        <w:rPr>
          <w:rFonts w:ascii="Times New Roman" w:hAnsi="Times New Roman" w:cs="Times New Roman"/>
          <w:sz w:val="24"/>
          <w:szCs w:val="24"/>
        </w:rPr>
        <w:t>рограммные продукты бизнес-моделирования</w:t>
      </w:r>
    </w:p>
    <w:p w14:paraId="094EC1C7" w14:textId="77777777" w:rsidR="00AE75D6" w:rsidRDefault="00AE75D6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F9541" w14:textId="20947597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У каждого вопроса только 1 правильный вариант ответа.</w:t>
      </w:r>
      <w:r w:rsidR="00D3297B">
        <w:rPr>
          <w:rFonts w:ascii="Times New Roman" w:hAnsi="Times New Roman" w:cs="Times New Roman"/>
          <w:sz w:val="24"/>
          <w:szCs w:val="24"/>
        </w:rPr>
        <w:t xml:space="preserve"> </w:t>
      </w:r>
      <w:r w:rsidR="00414B05">
        <w:rPr>
          <w:rFonts w:ascii="Times New Roman" w:hAnsi="Times New Roman" w:cs="Times New Roman"/>
          <w:sz w:val="24"/>
          <w:szCs w:val="24"/>
        </w:rPr>
        <w:t xml:space="preserve">После каждого ответа выдаётся информационное сообщение: правильный или неправильный. </w:t>
      </w:r>
      <w:r w:rsidR="00D3297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F7EE1">
        <w:rPr>
          <w:rFonts w:ascii="Times New Roman" w:hAnsi="Times New Roman" w:cs="Times New Roman"/>
          <w:sz w:val="24"/>
          <w:szCs w:val="24"/>
        </w:rPr>
        <w:t>ответов на все вопросы</w:t>
      </w:r>
      <w:r w:rsidR="00D3297B">
        <w:rPr>
          <w:rFonts w:ascii="Times New Roman" w:hAnsi="Times New Roman" w:cs="Times New Roman"/>
          <w:sz w:val="24"/>
          <w:szCs w:val="24"/>
        </w:rPr>
        <w:t xml:space="preserve"> выдаётся статистика с результатами и можно переходить к следующей попытке. </w:t>
      </w:r>
    </w:p>
    <w:p w14:paraId="07DB1DEF" w14:textId="77777777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7FE9C" w14:textId="3E449FC4" w:rsidR="009F78DE" w:rsidRPr="009F78DE" w:rsidRDefault="009F78DE" w:rsidP="009F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 xml:space="preserve">Онлайн-тренажёр разработан на основе современных методологий, стандартов, практических решений и ИТ-систем в области управления </w:t>
      </w:r>
      <w:r w:rsidR="00A67A3E">
        <w:rPr>
          <w:rFonts w:ascii="Times New Roman" w:hAnsi="Times New Roman" w:cs="Times New Roman"/>
          <w:sz w:val="24"/>
          <w:szCs w:val="24"/>
        </w:rPr>
        <w:t>бизнес-процессами и организационного развития</w:t>
      </w:r>
      <w:r w:rsidRPr="009F78DE">
        <w:rPr>
          <w:rFonts w:ascii="Times New Roman" w:hAnsi="Times New Roman" w:cs="Times New Roman"/>
          <w:sz w:val="24"/>
          <w:szCs w:val="24"/>
        </w:rPr>
        <w:t>, многократно апробирован</w:t>
      </w:r>
      <w:r w:rsidR="00CF6238">
        <w:rPr>
          <w:rFonts w:ascii="Times New Roman" w:hAnsi="Times New Roman" w:cs="Times New Roman"/>
          <w:sz w:val="24"/>
          <w:szCs w:val="24"/>
        </w:rPr>
        <w:t xml:space="preserve"> и используется </w:t>
      </w:r>
      <w:r w:rsidR="002944A5">
        <w:rPr>
          <w:rFonts w:ascii="Times New Roman" w:hAnsi="Times New Roman" w:cs="Times New Roman"/>
          <w:sz w:val="24"/>
          <w:szCs w:val="24"/>
        </w:rPr>
        <w:t>во многих организациях</w:t>
      </w:r>
      <w:r w:rsidRPr="009F78DE">
        <w:rPr>
          <w:rFonts w:ascii="Times New Roman" w:hAnsi="Times New Roman" w:cs="Times New Roman"/>
          <w:sz w:val="24"/>
          <w:szCs w:val="24"/>
        </w:rPr>
        <w:t xml:space="preserve"> и проектах.</w:t>
      </w:r>
    </w:p>
    <w:p w14:paraId="576A6B0A" w14:textId="41423370" w:rsidR="00BC26B9" w:rsidRDefault="009F78DE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78DE">
        <w:rPr>
          <w:rFonts w:ascii="Times New Roman" w:hAnsi="Times New Roman" w:cs="Times New Roman"/>
          <w:sz w:val="24"/>
          <w:szCs w:val="24"/>
        </w:rPr>
        <w:t>Онлайн-тренажёр предназначен для</w:t>
      </w:r>
      <w:r w:rsidR="00E96226">
        <w:rPr>
          <w:rFonts w:ascii="Times New Roman" w:hAnsi="Times New Roman" w:cs="Times New Roman"/>
          <w:sz w:val="24"/>
          <w:szCs w:val="24"/>
        </w:rPr>
        <w:t xml:space="preserve"> бизнес-аналитиков, системных аналитиков, менеджеров проектов, аудиторов,</w:t>
      </w:r>
      <w:r w:rsidRPr="009F78DE">
        <w:rPr>
          <w:rFonts w:ascii="Times New Roman" w:hAnsi="Times New Roman" w:cs="Times New Roman"/>
          <w:sz w:val="24"/>
          <w:szCs w:val="24"/>
        </w:rPr>
        <w:t xml:space="preserve"> специалистов по </w:t>
      </w:r>
      <w:r w:rsidR="00E96226">
        <w:rPr>
          <w:rFonts w:ascii="Times New Roman" w:hAnsi="Times New Roman" w:cs="Times New Roman"/>
          <w:sz w:val="24"/>
          <w:szCs w:val="24"/>
        </w:rPr>
        <w:t>бизнес-процессам и организационному развитию</w:t>
      </w:r>
      <w:r w:rsidRPr="009F78DE">
        <w:rPr>
          <w:rFonts w:ascii="Times New Roman" w:hAnsi="Times New Roman" w:cs="Times New Roman"/>
          <w:sz w:val="24"/>
          <w:szCs w:val="24"/>
        </w:rPr>
        <w:t>. Он будет полезен</w:t>
      </w:r>
      <w:r w:rsidR="00E96226">
        <w:rPr>
          <w:rFonts w:ascii="Times New Roman" w:hAnsi="Times New Roman" w:cs="Times New Roman"/>
          <w:sz w:val="24"/>
          <w:szCs w:val="24"/>
        </w:rPr>
        <w:t xml:space="preserve"> как</w:t>
      </w:r>
      <w:r w:rsidRPr="009F78DE">
        <w:rPr>
          <w:rFonts w:ascii="Times New Roman" w:hAnsi="Times New Roman" w:cs="Times New Roman"/>
          <w:sz w:val="24"/>
          <w:szCs w:val="24"/>
        </w:rPr>
        <w:t xml:space="preserve"> для начинающих</w:t>
      </w:r>
      <w:r w:rsidR="00E96226">
        <w:rPr>
          <w:rFonts w:ascii="Times New Roman" w:hAnsi="Times New Roman" w:cs="Times New Roman"/>
          <w:sz w:val="24"/>
          <w:szCs w:val="24"/>
        </w:rPr>
        <w:t>, так</w:t>
      </w:r>
      <w:r w:rsidRPr="009F78DE">
        <w:rPr>
          <w:rFonts w:ascii="Times New Roman" w:hAnsi="Times New Roman" w:cs="Times New Roman"/>
          <w:sz w:val="24"/>
          <w:szCs w:val="24"/>
        </w:rPr>
        <w:t xml:space="preserve"> и</w:t>
      </w:r>
      <w:r w:rsidR="00E96226">
        <w:rPr>
          <w:rFonts w:ascii="Times New Roman" w:hAnsi="Times New Roman" w:cs="Times New Roman"/>
          <w:sz w:val="24"/>
          <w:szCs w:val="24"/>
        </w:rPr>
        <w:t xml:space="preserve"> для</w:t>
      </w:r>
      <w:r w:rsidRPr="009F78DE">
        <w:rPr>
          <w:rFonts w:ascii="Times New Roman" w:hAnsi="Times New Roman" w:cs="Times New Roman"/>
          <w:sz w:val="24"/>
          <w:szCs w:val="24"/>
        </w:rPr>
        <w:t xml:space="preserve"> опытных специалистов.</w:t>
      </w:r>
    </w:p>
    <w:p w14:paraId="62C0FEBF" w14:textId="20F9C226" w:rsidR="00DC62E6" w:rsidRDefault="00DC62E6" w:rsidP="00514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4BA41" w14:textId="77777777" w:rsidR="00434E20" w:rsidRDefault="00434E20" w:rsidP="00434E20">
      <w:pPr>
        <w:tabs>
          <w:tab w:val="left" w:pos="434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за один доступ – 1000 руб.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9A00B3" w14:textId="0EBA51C7" w:rsidR="00DC62E6" w:rsidRPr="00A16993" w:rsidRDefault="00434E20" w:rsidP="00434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покупке от 30 доступов – Скидка 10%</w:t>
      </w:r>
    </w:p>
    <w:sectPr w:rsidR="00DC62E6" w:rsidRPr="00A16993" w:rsidSect="0051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39"/>
    <w:rsid w:val="00085C07"/>
    <w:rsid w:val="000910F1"/>
    <w:rsid w:val="0009372E"/>
    <w:rsid w:val="001564B4"/>
    <w:rsid w:val="001B1155"/>
    <w:rsid w:val="001D5085"/>
    <w:rsid w:val="00250755"/>
    <w:rsid w:val="002944A5"/>
    <w:rsid w:val="00304AD2"/>
    <w:rsid w:val="00382580"/>
    <w:rsid w:val="003B6B56"/>
    <w:rsid w:val="003F3C90"/>
    <w:rsid w:val="0040351A"/>
    <w:rsid w:val="00414B05"/>
    <w:rsid w:val="00434E20"/>
    <w:rsid w:val="00442EE0"/>
    <w:rsid w:val="004C055A"/>
    <w:rsid w:val="004C324F"/>
    <w:rsid w:val="004D0F8C"/>
    <w:rsid w:val="00514AB7"/>
    <w:rsid w:val="005627F6"/>
    <w:rsid w:val="005D7611"/>
    <w:rsid w:val="0062181A"/>
    <w:rsid w:val="006238DF"/>
    <w:rsid w:val="00637567"/>
    <w:rsid w:val="006909C0"/>
    <w:rsid w:val="006E4ABF"/>
    <w:rsid w:val="00703896"/>
    <w:rsid w:val="007557E6"/>
    <w:rsid w:val="00833BCB"/>
    <w:rsid w:val="00851CCA"/>
    <w:rsid w:val="00896C27"/>
    <w:rsid w:val="008E1C0D"/>
    <w:rsid w:val="00940091"/>
    <w:rsid w:val="009461A6"/>
    <w:rsid w:val="00950378"/>
    <w:rsid w:val="0098730E"/>
    <w:rsid w:val="00991D39"/>
    <w:rsid w:val="009C6DC5"/>
    <w:rsid w:val="009F78DE"/>
    <w:rsid w:val="00A16993"/>
    <w:rsid w:val="00A426D4"/>
    <w:rsid w:val="00A67A3E"/>
    <w:rsid w:val="00A75F58"/>
    <w:rsid w:val="00AA4D45"/>
    <w:rsid w:val="00AE75D6"/>
    <w:rsid w:val="00B043BE"/>
    <w:rsid w:val="00B2489D"/>
    <w:rsid w:val="00BC26B9"/>
    <w:rsid w:val="00C713BF"/>
    <w:rsid w:val="00CA650D"/>
    <w:rsid w:val="00CF6238"/>
    <w:rsid w:val="00D3297B"/>
    <w:rsid w:val="00DC62E6"/>
    <w:rsid w:val="00E96226"/>
    <w:rsid w:val="00EA6BDB"/>
    <w:rsid w:val="00EC3090"/>
    <w:rsid w:val="00EF7EE1"/>
    <w:rsid w:val="00F17AC2"/>
    <w:rsid w:val="00F50272"/>
    <w:rsid w:val="00F5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5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2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soft.ru/software/vendors/tekhnologii-upravleniya-i-razvitiya/22-prakticheskikh-metoda-dlya-dostizheniya-sovers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Исаев</dc:creator>
  <cp:keywords/>
  <dc:description/>
  <cp:lastModifiedBy>Гузель Петрова</cp:lastModifiedBy>
  <cp:revision>59</cp:revision>
  <dcterms:created xsi:type="dcterms:W3CDTF">2021-02-23T08:01:00Z</dcterms:created>
  <dcterms:modified xsi:type="dcterms:W3CDTF">2022-08-21T12:39:00Z</dcterms:modified>
</cp:coreProperties>
</file>